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091B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  <w:lang w:bidi="ar"/>
        </w:rPr>
      </w:pPr>
      <w:r>
        <w:rPr>
          <w:rFonts w:ascii="Times New Roman" w:hAnsi="Times New Roman" w:eastAsia="方正黑体_GBK"/>
          <w:color w:val="000000"/>
          <w:sz w:val="32"/>
          <w:szCs w:val="32"/>
          <w:lang w:bidi="ar"/>
        </w:rPr>
        <w:t>附件1</w:t>
      </w:r>
    </w:p>
    <w:p w14:paraId="21DEB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ascii="Times New Roman" w:hAnsi="Times New Roman" w:eastAsia="黑体"/>
          <w:bCs/>
          <w:color w:val="000000"/>
          <w:sz w:val="28"/>
          <w:szCs w:val="28"/>
        </w:rPr>
      </w:pPr>
    </w:p>
    <w:p w14:paraId="04BF8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ascii="Times New Roman" w:hAnsi="Times New Roman" w:eastAsia="黑体"/>
          <w:bCs/>
          <w:color w:val="000000"/>
          <w:sz w:val="28"/>
          <w:szCs w:val="28"/>
        </w:rPr>
      </w:pPr>
      <w:r>
        <w:rPr>
          <w:rFonts w:ascii="Times New Roman" w:hAnsi="Times New Roman" w:eastAsia="黑体"/>
          <w:bCs/>
          <w:color w:val="000000"/>
          <w:sz w:val="28"/>
          <w:szCs w:val="28"/>
        </w:rPr>
        <w:t>受理编号：</w:t>
      </w:r>
    </w:p>
    <w:p w14:paraId="4AD12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ascii="Times New Roman" w:hAnsi="Times New Roman" w:eastAsia="仿宋"/>
          <w:b/>
          <w:color w:val="000000"/>
          <w:sz w:val="36"/>
          <w:szCs w:val="36"/>
        </w:rPr>
      </w:pPr>
    </w:p>
    <w:p w14:paraId="1171B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小标宋_GBK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  <w:lang w:bidi="ar"/>
        </w:rPr>
        <w:t>安徽省科技成果转化概念验证中心备案申报书</w:t>
      </w:r>
    </w:p>
    <w:p w14:paraId="2D166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楷体_GBK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  <w:lang w:bidi="ar"/>
        </w:rPr>
        <w:t>（202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Times New Roman" w:hAnsi="Times New Roman" w:eastAsia="方正楷体_GBK"/>
          <w:color w:val="000000"/>
          <w:kern w:val="0"/>
          <w:sz w:val="32"/>
          <w:szCs w:val="32"/>
          <w:lang w:bidi="ar"/>
        </w:rPr>
        <w:t>年度）</w:t>
      </w:r>
    </w:p>
    <w:p w14:paraId="4DD2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楷体_GBK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  <w:lang w:bidi="ar"/>
        </w:rPr>
        <w:t>（模板）</w:t>
      </w:r>
    </w:p>
    <w:p w14:paraId="328A5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ascii="Times New Roman" w:hAnsi="Times New Roman" w:eastAsia="仿宋"/>
          <w:color w:val="000000"/>
          <w:sz w:val="44"/>
        </w:rPr>
      </w:pPr>
    </w:p>
    <w:p w14:paraId="70414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  <w:highlight w:val="none"/>
        </w:rPr>
        <w:t>项目类别：</w:t>
      </w:r>
    </w:p>
    <w:p w14:paraId="33417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</w:rPr>
        <w:t>概念验证中心名称：</w:t>
      </w:r>
    </w:p>
    <w:p w14:paraId="779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</w:rPr>
        <w:t>申 请 单 位：                         （盖章）</w:t>
      </w:r>
    </w:p>
    <w:p w14:paraId="7081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</w:rPr>
        <w:t>单 位 地 址：</w:t>
      </w:r>
    </w:p>
    <w:p w14:paraId="448BF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</w:rPr>
        <w:t>项目负责人：                 电子邮箱：</w:t>
      </w:r>
    </w:p>
    <w:p w14:paraId="3F6B5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</w:rPr>
        <w:t>手 机 号 码：                联系电话：</w:t>
      </w:r>
    </w:p>
    <w:p w14:paraId="297A4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</w:rPr>
        <w:t>归口管理部门：</w:t>
      </w:r>
    </w:p>
    <w:p w14:paraId="0FA0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</w:rPr>
        <w:t>申 报 日 期：</w:t>
      </w:r>
    </w:p>
    <w:p w14:paraId="445A6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ascii="Times New Roman" w:hAnsi="Times New Roman" w:eastAsia="仿宋"/>
          <w:color w:val="000000"/>
        </w:rPr>
      </w:pPr>
    </w:p>
    <w:p w14:paraId="58B39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ascii="Times New Roman" w:hAnsi="Times New Roman" w:eastAsia="仿宋"/>
          <w:color w:val="000000"/>
        </w:rPr>
      </w:pPr>
    </w:p>
    <w:p w14:paraId="36A2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ascii="Times New Roman" w:hAnsi="Times New Roman" w:eastAsia="仿宋"/>
          <w:b/>
          <w:bCs/>
          <w:color w:val="000000"/>
          <w:sz w:val="36"/>
        </w:rPr>
      </w:pPr>
    </w:p>
    <w:p w14:paraId="7B46B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安徽省科学技术厅</w:t>
      </w:r>
    </w:p>
    <w:p w14:paraId="11DC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二〇二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方正黑体_GBK"/>
          <w:color w:val="000000"/>
          <w:sz w:val="32"/>
          <w:szCs w:val="32"/>
        </w:rPr>
        <w:t>年  制</w:t>
      </w:r>
    </w:p>
    <w:p w14:paraId="383C0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textAlignment w:val="auto"/>
        <w:rPr>
          <w:rFonts w:ascii="Times New Roman" w:hAnsi="Times New Roman" w:eastAsia="仿宋"/>
          <w:color w:val="000000"/>
          <w:sz w:val="32"/>
          <w:szCs w:val="32"/>
        </w:rPr>
      </w:pPr>
    </w:p>
    <w:p w14:paraId="7D686C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textAlignment w:val="auto"/>
        <w:rPr>
          <w:rFonts w:ascii="Times New Roman" w:hAnsi="Times New Roman"/>
          <w:color w:val="000000"/>
        </w:rPr>
        <w:sectPr>
          <w:footerReference r:id="rId5" w:type="default"/>
          <w:pgSz w:w="11906" w:h="16838"/>
          <w:pgMar w:top="2098" w:right="1474" w:bottom="1587" w:left="1474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1B8376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/>
          <w:b w:val="0"/>
          <w:bCs/>
          <w:color w:val="000000"/>
          <w:sz w:val="44"/>
          <w:szCs w:val="44"/>
        </w:rPr>
        <w:t>一、申报基本情况表</w:t>
      </w:r>
    </w:p>
    <w:tbl>
      <w:tblPr>
        <w:tblStyle w:val="7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86"/>
        <w:gridCol w:w="1268"/>
        <w:gridCol w:w="1481"/>
        <w:gridCol w:w="69"/>
        <w:gridCol w:w="1476"/>
        <w:gridCol w:w="70"/>
        <w:gridCol w:w="509"/>
        <w:gridCol w:w="789"/>
        <w:gridCol w:w="1057"/>
        <w:gridCol w:w="1421"/>
      </w:tblGrid>
      <w:tr w14:paraId="7D0A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E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b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  <w:t>（一）概念验证中心基本情况</w:t>
            </w:r>
          </w:p>
        </w:tc>
      </w:tr>
      <w:tr w14:paraId="5BFA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7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概念验证中心名称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5ECB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F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概念验证中心类别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E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□综合型 </w:t>
            </w:r>
          </w:p>
          <w:p w14:paraId="18AC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□专业型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3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建设时间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C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0681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3B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所属产业领域（综合型可选多个产业领域、专业型可选1-2个产业领域）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8778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智能网联新能源汽车 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新一代信息技术 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人工智能 </w:t>
            </w:r>
          </w:p>
          <w:p w14:paraId="3133F2BF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高端装备制造 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新能源及绿色低碳 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新材料 </w:t>
            </w:r>
          </w:p>
          <w:p w14:paraId="48D075FA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低空经济和商业航天 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机器人 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智能家居 </w:t>
            </w:r>
          </w:p>
          <w:p w14:paraId="3C7AC175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生物医药和高端医疗器械 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量子科技 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>生物制造</w:t>
            </w:r>
          </w:p>
          <w:p w14:paraId="7F7DC79F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氢能和核聚变能 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脑机接口 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具身智能 </w:t>
            </w:r>
          </w:p>
          <w:p w14:paraId="54544BBF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第六代移动通信 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前沿材料 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新一代半导体 </w:t>
            </w:r>
          </w:p>
          <w:p w14:paraId="630D0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深空探测 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 xml:space="preserve">生命科学 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  <w:szCs w:val="21"/>
              </w:rPr>
              <w:t>其他</w:t>
            </w:r>
          </w:p>
        </w:tc>
      </w:tr>
      <w:tr w14:paraId="4FB2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基础条件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2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概念验证中心场地性质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E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自有</w:t>
            </w:r>
            <w:r>
              <w:rPr>
                <w:rFonts w:hint="eastAsia" w:ascii="Times New Roman" w:hAnsi="Times New Roman"/>
                <w:color w:val="000000"/>
                <w:spacing w:val="-4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    □租用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A9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概念验证中心场地面积（平方米）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D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5379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科研仪器设备和软件数（台/套）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1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F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科研仪器设备和软件原值（万元）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4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65CF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0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2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概念验证专项资金或基金类型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38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□单独     □合作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9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概念验证专项资金或基金规模（万元）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7CFF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人才队伍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E7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概念验证中心总人数（人）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F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FF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概念验证中心管理人员数（人）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55E2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46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5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专职从事概念验证服务的技术人员数（人）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A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具有科技成果转化、产品开发、概念验证、投融资、创业孵化等专业背景或技术经理人资格的专职人员数（人）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6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7493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66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6A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概念验证服务专家顾问数（人）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合作形式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7E4C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F5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  <w:t>（二）概念验证中心申报主体基本情况</w:t>
            </w:r>
          </w:p>
        </w:tc>
      </w:tr>
      <w:tr w14:paraId="2807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申报主体名称（全称）</w:t>
            </w: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5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F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申报主体类型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1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高校院所</w:t>
            </w:r>
          </w:p>
          <w:p w14:paraId="580F7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医疗卫生机构</w:t>
            </w:r>
          </w:p>
          <w:p w14:paraId="73D5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□科技型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企业 </w:t>
            </w:r>
          </w:p>
          <w:p w14:paraId="0C66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□社会组织</w:t>
            </w:r>
          </w:p>
          <w:p w14:paraId="6F34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其他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  <w:u w:val="single"/>
              </w:rPr>
              <w:t xml:space="preserve">               </w:t>
            </w:r>
          </w:p>
        </w:tc>
      </w:tr>
      <w:tr w14:paraId="1FE4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注册资金</w:t>
            </w:r>
          </w:p>
          <w:p w14:paraId="2E69A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（万元）</w:t>
            </w: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成立时间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9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</w:rPr>
            </w:pPr>
          </w:p>
        </w:tc>
      </w:tr>
      <w:tr w14:paraId="2A94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F7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是否联合申报</w:t>
            </w:r>
          </w:p>
        </w:tc>
        <w:tc>
          <w:tcPr>
            <w:tcW w:w="6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6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否</w:t>
            </w:r>
          </w:p>
          <w:p w14:paraId="4A92F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是（联合申报单位名称）</w:t>
            </w:r>
          </w:p>
        </w:tc>
      </w:tr>
      <w:tr w14:paraId="37C1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4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3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</w:t>
            </w:r>
          </w:p>
          <w:p w14:paraId="03D67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负责人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姓 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0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性 别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F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3947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8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最高学历/学位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A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职务/职称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A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2B97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ED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EE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联系</w:t>
            </w:r>
          </w:p>
          <w:p w14:paraId="3ACE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电话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5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3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5A65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4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1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联系人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9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联系电话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92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6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-13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手机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0EEC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4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D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Email</w:t>
            </w: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2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9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传真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5129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89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近</w:t>
            </w:r>
            <w:r>
              <w:rPr>
                <w:rFonts w:hint="eastAsia" w:ascii="Times New Roman" w:hAnsi="Times New Roman"/>
                <w:color w:val="000000"/>
                <w:spacing w:val="-4"/>
                <w:sz w:val="24"/>
                <w:szCs w:val="20"/>
              </w:rPr>
              <w:t>三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年是否有环保处罚记录</w:t>
            </w:r>
          </w:p>
        </w:tc>
        <w:tc>
          <w:tcPr>
            <w:tcW w:w="6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13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无</w:t>
            </w:r>
          </w:p>
          <w:p w14:paraId="09517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有（何时由何机关作出何种处罚决定）</w:t>
            </w:r>
          </w:p>
        </w:tc>
      </w:tr>
      <w:tr w14:paraId="5AE1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A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近</w:t>
            </w:r>
            <w:r>
              <w:rPr>
                <w:rFonts w:hint="eastAsia" w:ascii="Times New Roman" w:hAnsi="Times New Roman"/>
                <w:color w:val="000000"/>
                <w:spacing w:val="-4"/>
                <w:sz w:val="24"/>
                <w:szCs w:val="20"/>
              </w:rPr>
              <w:t>三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年是否有生产安全责任事故</w:t>
            </w:r>
          </w:p>
        </w:tc>
        <w:tc>
          <w:tcPr>
            <w:tcW w:w="6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CE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无</w:t>
            </w:r>
          </w:p>
          <w:p w14:paraId="28EF2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有（何时发生何事故，损失情况如何）</w:t>
            </w:r>
          </w:p>
        </w:tc>
      </w:tr>
      <w:tr w14:paraId="264C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3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是否有科技成果转化的相关经验</w:t>
            </w:r>
          </w:p>
        </w:tc>
        <w:tc>
          <w:tcPr>
            <w:tcW w:w="6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9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无</w:t>
            </w:r>
          </w:p>
          <w:p w14:paraId="14380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有（举例说明）</w:t>
            </w:r>
          </w:p>
        </w:tc>
      </w:tr>
      <w:tr w14:paraId="2B3A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BF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获得资质情况</w:t>
            </w:r>
          </w:p>
        </w:tc>
        <w:tc>
          <w:tcPr>
            <w:tcW w:w="15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7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国家级资质</w:t>
            </w: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4F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认定资质名称</w:t>
            </w:r>
          </w:p>
        </w:tc>
      </w:tr>
      <w:tr w14:paraId="3E94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4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12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3E53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4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E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F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省级</w:t>
            </w:r>
          </w:p>
          <w:p w14:paraId="22C2F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资质</w:t>
            </w: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6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1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认定资质名称</w:t>
            </w:r>
          </w:p>
        </w:tc>
      </w:tr>
      <w:tr w14:paraId="630B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4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5E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6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0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1E9B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79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  <w:t>（三）开展概念验证服务情况</w:t>
            </w:r>
          </w:p>
        </w:tc>
      </w:tr>
      <w:tr w14:paraId="265B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F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  <w:t>开展概念验证服务情况概述：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近三年</w:t>
            </w:r>
            <w:r>
              <w:rPr>
                <w:rFonts w:ascii="Times New Roman" w:hAnsi="Times New Roman"/>
                <w:color w:val="000000"/>
                <w:sz w:val="24"/>
              </w:rPr>
              <w:t>开展概念验证服务情况，包括营业收入、概念验证服务收入、概念验证服务总量、概念验证服务企业数量）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注：具体内容请填写近三年累计开展概念验证项目明细表</w:t>
            </w:r>
          </w:p>
          <w:tbl>
            <w:tblPr>
              <w:tblStyle w:val="7"/>
              <w:tblW w:w="8751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8"/>
              <w:gridCol w:w="881"/>
              <w:gridCol w:w="950"/>
              <w:gridCol w:w="1088"/>
              <w:gridCol w:w="629"/>
              <w:gridCol w:w="675"/>
              <w:gridCol w:w="687"/>
              <w:gridCol w:w="1019"/>
              <w:gridCol w:w="985"/>
              <w:gridCol w:w="1299"/>
            </w:tblGrid>
            <w:tr w14:paraId="6D9272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875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6BE5C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color w:val="000000"/>
                      <w:kern w:val="0"/>
                      <w:sz w:val="22"/>
                      <w:szCs w:val="22"/>
                    </w:rPr>
                    <w:t>近三年累计开展概念验证项目明细表</w:t>
                  </w:r>
                </w:p>
              </w:tc>
            </w:tr>
            <w:tr w14:paraId="302871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0E91D1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8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2FC2AD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概念验证类型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A29268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提出单位</w:t>
                  </w:r>
                </w:p>
              </w:tc>
              <w:tc>
                <w:tcPr>
                  <w:tcW w:w="108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8D13F5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与提出单位是否有隶属或关联</w:t>
                  </w:r>
                </w:p>
              </w:tc>
              <w:tc>
                <w:tcPr>
                  <w:tcW w:w="62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A92A8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总经费</w:t>
                  </w:r>
                </w:p>
              </w:tc>
              <w:tc>
                <w:tcPr>
                  <w:tcW w:w="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A2A9B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验证结果</w:t>
                  </w:r>
                </w:p>
              </w:tc>
              <w:tc>
                <w:tcPr>
                  <w:tcW w:w="6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444C55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是否实现熟化、转化</w:t>
                  </w: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526D3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熟化、转化形式</w:t>
                  </w:r>
                </w:p>
              </w:tc>
              <w:tc>
                <w:tcPr>
                  <w:tcW w:w="9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9ACCA7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commentRangeStart w:id="0"/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概念验证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  <w:highlight w:val="none"/>
                      <w:lang w:val="en-US" w:eastAsia="zh-CN"/>
                    </w:rPr>
                    <w:t>服务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总收入</w:t>
                  </w:r>
                  <w:commentRangeEnd w:id="0"/>
                  <w:r>
                    <w:commentReference w:id="0"/>
                  </w:r>
                </w:p>
              </w:tc>
              <w:tc>
                <w:tcPr>
                  <w:tcW w:w="12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9197CC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备注</w:t>
                  </w:r>
                </w:p>
              </w:tc>
            </w:tr>
            <w:tr w14:paraId="5075F1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243C9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C9E72C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C1F5E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05DAF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7D5C8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3692FF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9F2CDF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8CB699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7282D5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92FBB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5A2739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5A7A9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A901F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3E046D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40CACF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0BEC2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BCD231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754FAF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9E443D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9C8B0D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ED8D8A0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540DDB7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02D1F1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2BFA4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4C0CE68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78A80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A2D9E7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596E8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74A97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92C43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C07A8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5BBA7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3802B7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4E674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A64218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7B0355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79FA7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B2AAA8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737FF0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B23ECD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51EC1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64C85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12F6E5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108F3C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3584A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C39B68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F1D169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998DE2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971FB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0CD4A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C9DDBF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FA7D15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987115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018378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626436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ED5869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F3B932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23C84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051C8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22B15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790B7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0A4117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CB8E15F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654E9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88232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5DE37D3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5139148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F7F23B0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1D40B7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20D257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DA846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2E0F9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135D8E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EF0C0F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F05C30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65BD90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0A5641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C6193A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4D9C5E23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5EF4DA3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5A8818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C34F33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72C5635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28B4F888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271BFF55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2DBF6017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641AD558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75D2AEB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ADF581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50.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4B09439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4AB407B3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46A21AF3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3967909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4A9D2A3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72E1135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13A47F6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26C5D9C1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6EA213E8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0B1BA0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8751" w:type="dxa"/>
                  <w:gridSpan w:val="10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0F8BE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both"/>
                    <w:textAlignment w:val="auto"/>
                    <w:rPr>
                      <w:rFonts w:hint="eastAsia"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可自行添加行</w:t>
                  </w:r>
                </w:p>
              </w:tc>
            </w:tr>
            <w:tr w14:paraId="2B58F2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1183EDD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7FE0F5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934050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6D30BA7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85ACCC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3EA16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8AFEA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E556DD1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49D303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8A0E0BD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5D84FB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4" w:hRule="atLeast"/>
              </w:trPr>
              <w:tc>
                <w:tcPr>
                  <w:tcW w:w="875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15A8A363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注：1、概念验证类型为原理验证、产品与场景体系验证、原型制备与技术可行性验证、商业前景验证、其他概念验证形式（可多选，其他概念验证形式请说明）。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 xml:space="preserve">  2、总经费为概念验证到熟化、转化过程中花费的全部费用总和。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3、熟化、转化形式为通过概念验收后，获得股权融资、在皖完成公司注册、技术合作、技术转让、技术许可、新获取临床批件、知识产权等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4、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  <w:highlight w:val="none"/>
                      <w:shd w:val="clear" w:color="auto" w:fill="auto"/>
                    </w:rPr>
                    <w:t>概念验证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  <w:highlight w:val="none"/>
                      <w:shd w:val="clear" w:color="auto" w:fill="auto"/>
                      <w:lang w:val="en-US" w:eastAsia="zh-CN"/>
                    </w:rPr>
                    <w:t>服务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  <w:highlight w:val="none"/>
                      <w:shd w:val="clear" w:color="auto" w:fill="auto"/>
                    </w:rPr>
                    <w:t>总收入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为本单位在验证全过程获得的收入总和（有多笔收入类型及金额的可在备注中描述）。</w:t>
                  </w:r>
                </w:p>
              </w:tc>
            </w:tr>
          </w:tbl>
          <w:p w14:paraId="573AD6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textAlignment w:val="auto"/>
              <w:rPr>
                <w:rFonts w:ascii="Times New Roman" w:hAnsi="Times New Roman"/>
              </w:rPr>
            </w:pPr>
          </w:p>
        </w:tc>
      </w:tr>
      <w:tr w14:paraId="6A9C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概念验证中心有无研发或技术合作单位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00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无</w:t>
            </w:r>
          </w:p>
          <w:p w14:paraId="74D6F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有（合作单位名称）</w:t>
            </w:r>
          </w:p>
        </w:tc>
      </w:tr>
      <w:tr w14:paraId="3992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E6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  <w:t>（四）三年内开展概念验证服务项目典型案例</w:t>
            </w:r>
          </w:p>
        </w:tc>
      </w:tr>
      <w:tr w14:paraId="7381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案例一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概念验证项目名称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10CE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5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项目综述（包括项目背景，概念验证过程，熟化、转化结果）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46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2A84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F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项目提出单位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3CA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73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6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项目总经费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1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7888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C0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  <w:highlight w:val="none"/>
              </w:rPr>
              <w:t>概念验证</w:t>
            </w:r>
            <w:r>
              <w:rPr>
                <w:rFonts w:hint="eastAsia" w:ascii="Times New Roman" w:hAnsi="Times New Roman"/>
                <w:color w:val="000000"/>
                <w:spacing w:val="-4"/>
                <w:sz w:val="24"/>
                <w:szCs w:val="20"/>
                <w:highlight w:val="none"/>
                <w:lang w:val="en-US" w:eastAsia="zh-CN"/>
              </w:rPr>
              <w:t>服务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  <w:highlight w:val="none"/>
              </w:rPr>
              <w:t>总收入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5A63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9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项目绩效目标完成情况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7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6AA0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B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案例二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D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概念验证项目名称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3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59EE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FF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项目综述（包括项目背景，概念验证过程，熟化、转化结果）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62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</w:tr>
      <w:tr w14:paraId="6B90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项目提出单位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9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0D8B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B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项目总经费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5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49A2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A1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  <w:highlight w:val="none"/>
              </w:rPr>
              <w:t>概念验证</w:t>
            </w:r>
            <w:r>
              <w:rPr>
                <w:rFonts w:hint="eastAsia" w:ascii="Times New Roman" w:hAnsi="Times New Roman"/>
                <w:color w:val="000000"/>
                <w:spacing w:val="-4"/>
                <w:sz w:val="24"/>
                <w:szCs w:val="20"/>
                <w:highlight w:val="none"/>
                <w:lang w:val="en-US" w:eastAsia="zh-CN"/>
              </w:rPr>
              <w:t>服务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  <w:highlight w:val="none"/>
              </w:rPr>
              <w:t>总收入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A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0127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B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项目绩效目标完成情况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E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3CDC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4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6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Times New Roman" w:hAnsi="Times New Roman" w:eastAsia="宋体"/>
                <w:color w:val="000000"/>
                <w:lang w:eastAsia="zh-CN"/>
              </w:rPr>
            </w:pPr>
            <w:commentRangeStart w:id="1"/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  <w:highlight w:val="none"/>
              </w:rPr>
              <w:t>案例</w:t>
            </w:r>
            <w:r>
              <w:rPr>
                <w:rFonts w:hint="eastAsia" w:ascii="Times New Roman" w:hAnsi="Times New Roman"/>
                <w:color w:val="000000"/>
                <w:spacing w:val="-4"/>
                <w:sz w:val="24"/>
                <w:szCs w:val="20"/>
                <w:highlight w:val="none"/>
                <w:lang w:val="en-US" w:eastAsia="zh-CN"/>
              </w:rPr>
              <w:t>三</w:t>
            </w:r>
            <w:commentRangeEnd w:id="1"/>
            <w:r>
              <w:rPr>
                <w:highlight w:val="none"/>
              </w:rPr>
              <w:commentReference w:id="1"/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1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 w:eastAsia="宋体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概念验证项目名称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6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1809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A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7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 w:eastAsia="宋体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项目综述（包括项目背景，概念验证过程，熟化、转化结果）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EC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30C4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2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0D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 w:eastAsia="宋体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项目提出单位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0E9D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F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 w:eastAsia="宋体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项目总经费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7954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5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 w:eastAsia="宋体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  <w:highlight w:val="none"/>
              </w:rPr>
              <w:t>概念验证</w:t>
            </w:r>
            <w:r>
              <w:rPr>
                <w:rFonts w:hint="eastAsia" w:ascii="Times New Roman" w:hAnsi="Times New Roman"/>
                <w:color w:val="000000"/>
                <w:spacing w:val="-4"/>
                <w:sz w:val="24"/>
                <w:szCs w:val="20"/>
                <w:highlight w:val="none"/>
                <w:lang w:val="en-US" w:eastAsia="zh-CN"/>
              </w:rPr>
              <w:t>服务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  <w:highlight w:val="none"/>
              </w:rPr>
              <w:t>总收入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2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3A6E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91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C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 w:eastAsia="宋体" w:cs="Times New Roman"/>
                <w:color w:val="000000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项目绩效目标完成情况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9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1583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B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  <w:t>（五）审核意见</w:t>
            </w:r>
          </w:p>
        </w:tc>
      </w:tr>
      <w:tr w14:paraId="7D65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1B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left="0" w:leftChars="0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申请单位承诺：</w:t>
            </w:r>
          </w:p>
          <w:p w14:paraId="408B2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64" w:firstLineChars="200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此次申请材料均真实、合法。如有不实之处，愿承担相应的法律责任和由此产生的一切后果。</w:t>
            </w:r>
          </w:p>
          <w:p w14:paraId="3089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64" w:firstLineChars="200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特此承诺。</w:t>
            </w:r>
          </w:p>
          <w:p w14:paraId="5889F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  <w:p w14:paraId="68B6A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64" w:firstLineChars="200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项目申报人签字：                               （单位盖章）</w:t>
            </w:r>
          </w:p>
          <w:p w14:paraId="7B26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                                                   年    月    日</w:t>
            </w:r>
          </w:p>
        </w:tc>
      </w:tr>
      <w:tr w14:paraId="291A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839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left="0" w:leftChars="0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归口管理部门审查意见：</w:t>
            </w:r>
          </w:p>
          <w:p w14:paraId="5044A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64" w:firstLineChars="200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该项目申报情况属实，予以推荐。</w:t>
            </w:r>
          </w:p>
          <w:p w14:paraId="1670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64" w:firstLineChars="200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  <w:p w14:paraId="50F46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64" w:firstLineChars="200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  <w:p w14:paraId="15C0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64" w:firstLineChars="200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负责人签字：                                   （单位盖章）</w:t>
            </w:r>
          </w:p>
          <w:p w14:paraId="03E0B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64" w:firstLineChars="200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                                               年    月    日</w:t>
            </w:r>
          </w:p>
        </w:tc>
      </w:tr>
    </w:tbl>
    <w:p w14:paraId="56069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ascii="Times New Roman" w:hAnsi="Times New Roman" w:eastAsia="仿宋"/>
          <w:color w:val="000000"/>
          <w:sz w:val="28"/>
          <w:szCs w:val="28"/>
        </w:rPr>
        <w:sectPr>
          <w:footerReference r:id="rId6" w:type="default"/>
          <w:pgSz w:w="11906" w:h="16838"/>
          <w:pgMar w:top="1417" w:right="1800" w:bottom="1417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7C76BA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、概念验证中心备案申报提纲</w:t>
      </w:r>
    </w:p>
    <w:p w14:paraId="00B8DB0D">
      <w:pPr>
        <w:rPr>
          <w:rFonts w:hint="eastAsia"/>
        </w:rPr>
      </w:pPr>
    </w:p>
    <w:p w14:paraId="1C34F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一、建设必要性</w:t>
      </w:r>
    </w:p>
    <w:p w14:paraId="49B3F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二、建设主体基础条件</w:t>
      </w:r>
    </w:p>
    <w:p w14:paraId="3BB95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  单位基本情况，如场地、设施、仪器、人才等情况。</w:t>
      </w:r>
    </w:p>
    <w:p w14:paraId="2624C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三、建设目标和内容</w:t>
      </w:r>
    </w:p>
    <w:p w14:paraId="6F191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（一）主要目标。</w:t>
      </w:r>
    </w:p>
    <w:p w14:paraId="474A7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（二）建设内容。</w:t>
      </w:r>
    </w:p>
    <w:p w14:paraId="1E48C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四、服务机制</w:t>
      </w:r>
    </w:p>
    <w:p w14:paraId="40C57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（一）组织机构。</w:t>
      </w:r>
    </w:p>
    <w:p w14:paraId="6B884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（二）运行机制。</w:t>
      </w:r>
    </w:p>
    <w:p w14:paraId="2C471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（三）服务内容。</w:t>
      </w:r>
    </w:p>
    <w:p w14:paraId="39DFF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五、条件保障</w:t>
      </w:r>
    </w:p>
    <w:p w14:paraId="72F54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（一）资金投入。</w:t>
      </w:r>
    </w:p>
    <w:p w14:paraId="604BD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（二）人员投入。</w:t>
      </w:r>
    </w:p>
    <w:p w14:paraId="39395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（三）要素保障。</w:t>
      </w:r>
    </w:p>
    <w:p w14:paraId="37651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 w14:paraId="00414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 w14:paraId="70F97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560" w:firstLineChars="200"/>
        <w:textAlignment w:val="auto"/>
        <w:rPr>
          <w:rFonts w:ascii="Times New Roman" w:hAnsi="Times New Roman" w:eastAsia="仿宋"/>
          <w:bCs/>
          <w:color w:val="000000"/>
          <w:sz w:val="28"/>
          <w:szCs w:val="28"/>
        </w:rPr>
      </w:pPr>
    </w:p>
    <w:p w14:paraId="1AC7B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560" w:firstLineChars="200"/>
        <w:textAlignment w:val="auto"/>
        <w:rPr>
          <w:rFonts w:ascii="Times New Roman" w:hAnsi="Times New Roman" w:eastAsia="仿宋"/>
          <w:bCs/>
          <w:color w:val="000000"/>
          <w:sz w:val="28"/>
          <w:szCs w:val="28"/>
        </w:rPr>
      </w:pPr>
    </w:p>
    <w:p w14:paraId="3E05F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仿宋"/>
          <w:bCs/>
          <w:color w:val="000000"/>
          <w:sz w:val="28"/>
          <w:szCs w:val="28"/>
        </w:rPr>
        <w:br w:type="page"/>
      </w:r>
      <w:commentRangeStart w:id="2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三、相关证明材料</w:t>
      </w:r>
      <w:commentRangeEnd w:id="2"/>
      <w:r>
        <w:commentReference w:id="2"/>
      </w:r>
    </w:p>
    <w:p w14:paraId="01444CA7">
      <w:pPr>
        <w:pStyle w:val="2"/>
        <w:rPr>
          <w:rFonts w:hint="eastAsia"/>
        </w:rPr>
      </w:pPr>
    </w:p>
    <w:p w14:paraId="14AEE6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0" w:firstLineChars="200"/>
        <w:textAlignment w:val="auto"/>
        <w:rPr>
          <w:rFonts w:hint="eastAsia" w:ascii="Times New Roman" w:hAnsi="Times New Roman" w:eastAsia="方正仿宋_GBK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lang w:eastAsia="zh-CN"/>
        </w:rPr>
        <w:t>申报承诺书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。</w:t>
      </w:r>
    </w:p>
    <w:p w14:paraId="3E2EE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0" w:firstLineChars="200"/>
        <w:textAlignment w:val="auto"/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/>
          <w:bCs/>
          <w:color w:val="000000"/>
          <w:sz w:val="28"/>
          <w:szCs w:val="28"/>
        </w:rPr>
        <w:t>.概念验证中心可自主支配场地的有效证明（如产权证、租赁合同等）复印件。</w:t>
      </w:r>
    </w:p>
    <w:p w14:paraId="1E55F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0" w:firstLineChars="200"/>
        <w:textAlignment w:val="auto"/>
        <w:rPr>
          <w:rFonts w:hint="eastAsia" w:ascii="Times New Roman" w:hAnsi="Times New Roman" w:eastAsia="方正仿宋_GBK"/>
          <w:bCs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/>
          <w:bCs/>
          <w:color w:val="000000"/>
          <w:sz w:val="28"/>
          <w:szCs w:val="28"/>
        </w:rPr>
        <w:t>.概念验证中心申报主体法人营业执照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lang w:eastAsia="zh-CN"/>
        </w:rPr>
        <w:t>。</w:t>
      </w:r>
    </w:p>
    <w:p w14:paraId="78E83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0" w:firstLineChars="200"/>
        <w:textAlignment w:val="auto"/>
        <w:rPr>
          <w:rFonts w:hint="eastAsia" w:ascii="Times New Roman" w:hAnsi="Times New Roman" w:eastAsia="方正仿宋_GBK"/>
          <w:bCs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lang w:val="en-US" w:eastAsia="zh-CN"/>
        </w:rPr>
        <w:t>4.</w:t>
      </w:r>
      <w:r>
        <w:rPr>
          <w:rFonts w:ascii="Times New Roman" w:hAnsi="Times New Roman" w:eastAsia="方正仿宋_GBK"/>
          <w:bCs/>
          <w:color w:val="000000"/>
          <w:sz w:val="28"/>
          <w:szCs w:val="28"/>
        </w:rPr>
        <w:t>概念验证中心申报主体身份证复印件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lang w:eastAsia="zh-CN"/>
        </w:rPr>
        <w:t>。</w:t>
      </w:r>
    </w:p>
    <w:p w14:paraId="32410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0" w:firstLineChars="200"/>
        <w:textAlignment w:val="auto"/>
        <w:rPr>
          <w:rFonts w:ascii="Times New Roman" w:hAnsi="Times New Roman" w:eastAsia="方正仿宋_GBK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lang w:val="en-US" w:eastAsia="zh-CN"/>
        </w:rPr>
        <w:t>5.申报主体</w:t>
      </w:r>
      <w:r>
        <w:rPr>
          <w:rFonts w:ascii="Times New Roman" w:hAnsi="Times New Roman" w:eastAsia="方正仿宋_GBK"/>
          <w:bCs/>
          <w:color w:val="000000"/>
          <w:sz w:val="28"/>
          <w:szCs w:val="28"/>
        </w:rPr>
        <w:t>获得国家级、省级资质的证明材料。</w:t>
      </w:r>
    </w:p>
    <w:p w14:paraId="30F72F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left="0" w:leftChars="0" w:firstLine="560" w:firstLineChars="200"/>
        <w:textAlignment w:val="auto"/>
        <w:rPr>
          <w:highlight w:val="none"/>
        </w:rPr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6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</w:rPr>
        <w:t>.</w:t>
      </w:r>
      <w:r>
        <w:rPr>
          <w:rFonts w:ascii="Times New Roman" w:hAnsi="Times New Roman" w:eastAsia="方正仿宋_GBK"/>
          <w:bCs/>
          <w:color w:val="000000"/>
          <w:sz w:val="28"/>
          <w:szCs w:val="28"/>
          <w:highlight w:val="none"/>
        </w:rPr>
        <w:t>概念验证中心</w:t>
      </w:r>
      <w:commentRangeStart w:id="3"/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</w:rPr>
        <w:t>专业团队和专家顾问团队</w:t>
      </w:r>
      <w:r>
        <w:rPr>
          <w:rFonts w:hint="eastAsia" w:eastAsia="方正仿宋_GBK"/>
          <w:bCs/>
          <w:color w:val="000000"/>
          <w:sz w:val="28"/>
          <w:szCs w:val="28"/>
          <w:highlight w:val="none"/>
          <w:lang w:val="en-US" w:eastAsia="zh-CN"/>
        </w:rPr>
        <w:t>清单</w:t>
      </w:r>
      <w:commentRangeEnd w:id="3"/>
      <w:r>
        <w:rPr>
          <w:highlight w:val="none"/>
        </w:rPr>
        <w:commentReference w:id="3"/>
      </w:r>
      <w:r>
        <w:rPr>
          <w:rFonts w:hint="eastAsia" w:eastAsia="方正仿宋_GBK"/>
          <w:bCs/>
          <w:color w:val="000000"/>
          <w:sz w:val="28"/>
          <w:szCs w:val="28"/>
          <w:highlight w:val="none"/>
          <w:lang w:val="en-US" w:eastAsia="zh-CN"/>
        </w:rPr>
        <w:t>，提供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</w:rPr>
        <w:t>聘用证明、</w:t>
      </w:r>
      <w:r>
        <w:rPr>
          <w:rFonts w:ascii="Times New Roman" w:hAnsi="Times New Roman" w:eastAsia="方正仿宋_GBK"/>
          <w:bCs/>
          <w:color w:val="000000"/>
          <w:sz w:val="28"/>
          <w:szCs w:val="28"/>
          <w:highlight w:val="none"/>
        </w:rPr>
        <w:t>学历、技术职称和专业</w:t>
      </w:r>
      <w:r>
        <w:rPr>
          <w:rFonts w:hint="eastAsia" w:eastAsia="方正仿宋_GBK"/>
          <w:bCs/>
          <w:color w:val="000000"/>
          <w:sz w:val="28"/>
          <w:szCs w:val="28"/>
          <w:highlight w:val="none"/>
          <w:lang w:val="en-US" w:eastAsia="zh-CN"/>
        </w:rPr>
        <w:t>资格</w:t>
      </w:r>
      <w:r>
        <w:rPr>
          <w:rFonts w:ascii="Times New Roman" w:hAnsi="Times New Roman" w:eastAsia="方正仿宋_GBK"/>
          <w:bCs/>
          <w:color w:val="000000"/>
          <w:sz w:val="28"/>
          <w:szCs w:val="28"/>
          <w:highlight w:val="none"/>
        </w:rPr>
        <w:t>认证的证明材料。</w:t>
      </w:r>
    </w:p>
    <w:p w14:paraId="078DD9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left="0" w:leftChars="0" w:firstLine="560" w:firstLineChars="200"/>
        <w:textAlignment w:val="auto"/>
        <w:rPr>
          <w:rFonts w:ascii="Times New Roman" w:hAnsi="Times New Roman" w:eastAsia="方正仿宋_GBK"/>
          <w:bCs/>
          <w:color w:val="000000"/>
          <w:sz w:val="28"/>
          <w:szCs w:val="28"/>
          <w:highlight w:val="none"/>
        </w:rPr>
      </w:pPr>
      <w:r>
        <w:rPr>
          <w:rFonts w:hint="eastAsia" w:eastAsia="方正仿宋_GBK"/>
          <w:bCs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ascii="Times New Roman" w:hAnsi="Times New Roman" w:eastAsia="方正仿宋_GBK"/>
          <w:bCs/>
          <w:color w:val="000000"/>
          <w:sz w:val="28"/>
          <w:szCs w:val="28"/>
          <w:highlight w:val="none"/>
        </w:rPr>
        <w:t>.概念验证中心</w:t>
      </w:r>
      <w:commentRangeStart w:id="4"/>
      <w:r>
        <w:rPr>
          <w:rFonts w:hint="default" w:ascii="Times New Roman" w:hAnsi="Times New Roman" w:eastAsia="方正仿宋_GBK"/>
          <w:bCs/>
          <w:color w:val="000000"/>
          <w:sz w:val="28"/>
          <w:szCs w:val="28"/>
          <w:highlight w:val="none"/>
          <w:lang w:val="en-US" w:eastAsia="zh-CN"/>
        </w:rPr>
        <w:t>运营管理制度</w:t>
      </w:r>
      <w:r>
        <w:rPr>
          <w:rFonts w:hint="eastAsia" w:eastAsia="方正仿宋_GBK"/>
          <w:bCs/>
          <w:color w:val="000000"/>
          <w:sz w:val="28"/>
          <w:szCs w:val="28"/>
          <w:highlight w:val="none"/>
          <w:lang w:val="en-US" w:eastAsia="zh-CN"/>
        </w:rPr>
        <w:t>、服务流程、收费标准、服务质量保障措施、信息保密规范、财务核算</w:t>
      </w:r>
      <w:commentRangeEnd w:id="4"/>
      <w:r>
        <w:rPr>
          <w:highlight w:val="none"/>
        </w:rPr>
        <w:commentReference w:id="4"/>
      </w:r>
      <w:r>
        <w:rPr>
          <w:rFonts w:hint="eastAsia" w:eastAsia="方正仿宋_GBK"/>
          <w:bCs/>
          <w:color w:val="000000"/>
          <w:sz w:val="28"/>
          <w:szCs w:val="28"/>
          <w:highlight w:val="none"/>
          <w:lang w:val="en-US" w:eastAsia="zh-CN"/>
        </w:rPr>
        <w:t>等</w:t>
      </w:r>
      <w:r>
        <w:rPr>
          <w:rFonts w:ascii="Times New Roman" w:hAnsi="Times New Roman" w:eastAsia="方正仿宋_GBK"/>
          <w:bCs/>
          <w:color w:val="000000"/>
          <w:sz w:val="28"/>
          <w:szCs w:val="28"/>
          <w:highlight w:val="none"/>
        </w:rPr>
        <w:t>相关</w:t>
      </w:r>
      <w:r>
        <w:rPr>
          <w:rFonts w:hint="eastAsia" w:eastAsia="方正仿宋_GBK"/>
          <w:bCs/>
          <w:color w:val="000000"/>
          <w:sz w:val="28"/>
          <w:szCs w:val="28"/>
          <w:highlight w:val="none"/>
          <w:lang w:val="en-US" w:eastAsia="zh-CN"/>
        </w:rPr>
        <w:t>制度</w:t>
      </w:r>
      <w:r>
        <w:rPr>
          <w:rFonts w:ascii="Times New Roman" w:hAnsi="Times New Roman" w:eastAsia="方正仿宋_GBK"/>
          <w:bCs/>
          <w:color w:val="000000"/>
          <w:sz w:val="28"/>
          <w:szCs w:val="28"/>
          <w:highlight w:val="none"/>
        </w:rPr>
        <w:t>文件复印件。</w:t>
      </w:r>
    </w:p>
    <w:p w14:paraId="2768D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0" w:firstLineChars="200"/>
        <w:textAlignment w:val="auto"/>
        <w:rPr>
          <w:highlight w:val="none"/>
        </w:rPr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</w:rPr>
        <w:t>8</w:t>
      </w:r>
      <w:r>
        <w:rPr>
          <w:rFonts w:ascii="Times New Roman" w:hAnsi="Times New Roman" w:eastAsia="方正仿宋_GBK"/>
          <w:bCs/>
          <w:color w:val="000000"/>
          <w:sz w:val="28"/>
          <w:szCs w:val="28"/>
          <w:highlight w:val="none"/>
        </w:rPr>
        <w:t>.概念验证中心研发或技术合作单位的相关证明材料，包括法人营业执照、合作协议复印件等。</w:t>
      </w:r>
    </w:p>
    <w:p w14:paraId="6E54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0" w:firstLineChars="200"/>
        <w:textAlignment w:val="auto"/>
        <w:rPr>
          <w:highlight w:val="none"/>
        </w:rPr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  <w:lang w:val="en-US" w:eastAsia="zh-CN"/>
        </w:rPr>
        <w:t>9</w:t>
      </w:r>
      <w:r>
        <w:rPr>
          <w:rFonts w:ascii="Times New Roman" w:hAnsi="Times New Roman" w:eastAsia="方正仿宋_GBK"/>
          <w:bCs/>
          <w:color w:val="000000"/>
          <w:sz w:val="28"/>
          <w:szCs w:val="28"/>
          <w:highlight w:val="none"/>
        </w:rPr>
        <w:t>.概念验证中心</w:t>
      </w:r>
      <w:commentRangeStart w:id="5"/>
      <w:r>
        <w:rPr>
          <w:rFonts w:ascii="Times New Roman" w:hAnsi="Times New Roman" w:eastAsia="方正仿宋_GBK"/>
          <w:bCs/>
          <w:color w:val="000000"/>
          <w:sz w:val="28"/>
          <w:szCs w:val="28"/>
          <w:highlight w:val="none"/>
        </w:rPr>
        <w:t>服务单位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  <w:lang w:val="en-US" w:eastAsia="zh-CN"/>
        </w:rPr>
        <w:t>和</w:t>
      </w:r>
      <w:r>
        <w:rPr>
          <w:rFonts w:ascii="Times New Roman" w:hAnsi="Times New Roman" w:eastAsia="方正仿宋_GBK"/>
          <w:bCs/>
          <w:color w:val="000000"/>
          <w:sz w:val="28"/>
          <w:szCs w:val="28"/>
          <w:highlight w:val="none"/>
        </w:rPr>
        <w:t>服务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</w:rPr>
        <w:t>项目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  <w:lang w:val="en-US" w:eastAsia="zh-CN"/>
        </w:rPr>
        <w:t>清单</w:t>
      </w:r>
      <w:commentRangeEnd w:id="5"/>
      <w:r>
        <w:rPr>
          <w:highlight w:val="none"/>
        </w:rPr>
        <w:commentReference w:id="5"/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  <w:lang w:val="en-US" w:eastAsia="zh-CN"/>
        </w:rPr>
        <w:t>及相关</w:t>
      </w:r>
      <w:r>
        <w:rPr>
          <w:rFonts w:ascii="Times New Roman" w:hAnsi="Times New Roman" w:eastAsia="方正仿宋_GBK"/>
          <w:bCs/>
          <w:color w:val="000000"/>
          <w:sz w:val="28"/>
          <w:szCs w:val="28"/>
          <w:highlight w:val="none"/>
        </w:rPr>
        <w:t>证明材料。</w:t>
      </w:r>
    </w:p>
    <w:p w14:paraId="0EC2D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0" w:firstLineChars="200"/>
        <w:textAlignment w:val="auto"/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</w:rPr>
        <w:t>.概念验证专项资金</w:t>
      </w:r>
      <w:commentRangeStart w:id="6"/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  <w:lang w:val="en-US" w:eastAsia="zh-CN"/>
        </w:rPr>
        <w:t>或基金</w:t>
      </w:r>
      <w:commentRangeEnd w:id="6"/>
      <w:r>
        <w:rPr>
          <w:highlight w:val="none"/>
        </w:rPr>
        <w:commentReference w:id="6"/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</w:rPr>
        <w:t>证明材料。</w:t>
      </w:r>
    </w:p>
    <w:p w14:paraId="0302E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0" w:firstLineChars="200"/>
        <w:textAlignment w:val="auto"/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  <w:lang w:val="en-US" w:eastAsia="zh-CN"/>
        </w:rPr>
        <w:t>11.</w:t>
      </w:r>
      <w:commentRangeStart w:id="7"/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  <w:lang w:val="en-US" w:eastAsia="zh-CN"/>
        </w:rPr>
        <w:t>概念验证中心</w:t>
      </w:r>
      <w:r>
        <w:rPr>
          <w:rFonts w:hint="default" w:ascii="Times New Roman" w:hAnsi="Times New Roman" w:eastAsia="方正仿宋_GBK"/>
          <w:bCs/>
          <w:color w:val="000000"/>
          <w:sz w:val="28"/>
          <w:szCs w:val="28"/>
          <w:highlight w:val="none"/>
          <w:lang w:val="en-US" w:eastAsia="zh-CN"/>
        </w:rPr>
        <w:t>科研仪器设备和软件原值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  <w:lang w:val="en-US" w:eastAsia="zh-CN"/>
        </w:rPr>
        <w:t>证明材料</w:t>
      </w:r>
      <w:commentRangeEnd w:id="7"/>
      <w:r>
        <w:rPr>
          <w:highlight w:val="none"/>
        </w:rPr>
        <w:commentReference w:id="7"/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highlight w:val="none"/>
          <w:lang w:val="en-US" w:eastAsia="zh-CN"/>
        </w:rPr>
        <w:t>。</w:t>
      </w:r>
    </w:p>
    <w:p w14:paraId="03BBA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0" w:firstLineChars="200"/>
        <w:textAlignment w:val="auto"/>
        <w:rPr>
          <w:rFonts w:hint="default" w:ascii="Times New Roman" w:hAnsi="Times New Roman" w:eastAsia="方正仿宋_GBK"/>
          <w:bCs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lang w:val="en-US" w:eastAsia="zh-CN"/>
        </w:rPr>
        <w:t>12.其他证明材料。</w:t>
      </w:r>
    </w:p>
    <w:p w14:paraId="3F02A6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王诗阳" w:date="2026-06-16T17:08:00Z" w:initials="王">
    <w:p w14:paraId="35A7C633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将原来的概念验证总收入改为概念验证服务总收入，强调对外验证</w:t>
      </w:r>
    </w:p>
  </w:comment>
  <w:comment w:id="1" w:author="王诗阳" w:date="2026-06-16T17:09:00Z" w:initials="王">
    <w:p w14:paraId="0F9BA409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参照系统和绩效评价，将2个案例扩充为3个</w:t>
      </w:r>
    </w:p>
  </w:comment>
  <w:comment w:id="2" w:author="王诗阳" w:date="2026-06-16T17:10:00Z" w:initials="王">
    <w:p w14:paraId="603FE97B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按照科技大脑去年系统和管理与绩效评价办法为依据修改</w:t>
      </w:r>
    </w:p>
  </w:comment>
  <w:comment w:id="3" w:author="王诗阳" w:date="2026-06-16T17:11:00Z" w:initials="王">
    <w:p w14:paraId="00BC67DC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增加了清单，便于区分专业团队与专家顾问</w:t>
      </w:r>
    </w:p>
  </w:comment>
  <w:comment w:id="4" w:author="王诗阳" w:date="2026-06-16T17:12:00Z" w:initials="王">
    <w:p w14:paraId="0D01F0FF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按照管理与绩效评价办法提供相关制度材料，其中是否会存在比如收费标准一些中心没有相关制度的情况，一些制度是否为非必须项？</w:t>
      </w:r>
    </w:p>
  </w:comment>
  <w:comment w:id="5" w:author="王诗阳" w:date="2026-06-16T17:14:00Z" w:initials="王">
    <w:p w14:paraId="4AD830E0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要求提供单位和服务项目清单，便于评审时专家查阅</w:t>
      </w:r>
    </w:p>
  </w:comment>
  <w:comment w:id="6" w:author="王诗阳" w:date="2026-06-16T17:15:00Z" w:initials="王">
    <w:p w14:paraId="216B328F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按办法表述增加了基金</w:t>
      </w:r>
    </w:p>
  </w:comment>
  <w:comment w:id="7" w:author="王诗阳" w:date="2026-06-16T17:15:00Z" w:initials="王">
    <w:p w14:paraId="395568FE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按办法要求，增加了设备和软件原值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5A7C633" w15:done="0"/>
  <w15:commentEx w15:paraId="0F9BA409" w15:done="0"/>
  <w15:commentEx w15:paraId="603FE97B" w15:done="0"/>
  <w15:commentEx w15:paraId="00BC67DC" w15:done="0"/>
  <w15:commentEx w15:paraId="0D01F0FF" w15:done="0"/>
  <w15:commentEx w15:paraId="4AD830E0" w15:done="0"/>
  <w15:commentEx w15:paraId="216B328F" w15:done="0"/>
  <w15:commentEx w15:paraId="395568F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9A41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40AA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640AA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7FF2C">
    <w:pPr>
      <w:pStyle w:val="5"/>
      <w:jc w:val="center"/>
      <w:rPr>
        <w:rFonts w:hint="eastAsia" w:ascii="宋体" w:hAnsi="宋体" w:cs="宋体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0391F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40391F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7BF9E2C">
    <w:pPr>
      <w:pStyle w:val="5"/>
      <w:rPr>
        <w:rFonts w:hint="eastAsia" w:ascii="宋体" w:hAnsi="宋体" w:cs="宋体"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9B39EE"/>
    <w:multiLevelType w:val="singleLevel"/>
    <w:tmpl w:val="3F9B39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诗阳">
    <w15:presenceInfo w15:providerId="None" w15:userId="王诗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E7225"/>
    <w:rsid w:val="489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uiPriority w:val="0"/>
    <w:pPr>
      <w:widowControl w:val="0"/>
      <w:suppressAutoHyphens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uiPriority w:val="0"/>
    <w:pPr>
      <w:widowControl w:val="0"/>
      <w:suppressAutoHyphens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uiPriority w:val="0"/>
    <w:pPr>
      <w:widowControl w:val="0"/>
      <w:suppressAutoHyphens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uiPriority w:val="0"/>
    <w:pPr>
      <w:widowControl w:val="0"/>
      <w:tabs>
        <w:tab w:val="center" w:pos="4153"/>
        <w:tab w:val="right" w:pos="8306"/>
      </w:tabs>
      <w:suppressAutoHyphens/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6">
    <w:name w:val="Normal (Web)"/>
    <w:qFormat/>
    <w:uiPriority w:val="0"/>
    <w:pPr>
      <w:widowControl w:val="0"/>
      <w:suppressAutoHyphens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2026-06-26T14:13:00Z</dcterms:created>
  <dc:creator>何玉清</dc:creator>
  <cp:lastModifiedBy>何玉清</cp:lastModifiedBy>
  <dcterms:modified xsi:type="dcterms:W3CDTF">2026-06-26T14:13:56Z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770C3F8284474E8996CDAB34CCB96E5B_11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