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B1058">
      <w:pPr>
        <w:pStyle w:val="5"/>
        <w:spacing w:before="0" w:beforeAutospacing="0" w:after="0" w:afterAutospacing="0" w:line="600" w:lineRule="exact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  <w:lang w:bidi="ar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  <w:lang w:bidi="ar"/>
        </w:rPr>
        <w:t>附件1</w:t>
      </w:r>
    </w:p>
    <w:p w14:paraId="65AC235F">
      <w:pPr>
        <w:spacing w:line="600" w:lineRule="exact"/>
        <w:rPr>
          <w:rFonts w:ascii="Times New Roman" w:hAnsi="Times New Roman" w:eastAsia="黑体" w:cs="Times New Roman"/>
          <w:bCs/>
          <w:color w:val="000000"/>
          <w:sz w:val="28"/>
          <w:szCs w:val="28"/>
        </w:rPr>
      </w:pPr>
    </w:p>
    <w:p w14:paraId="6BB1D9F3">
      <w:pPr>
        <w:spacing w:line="600" w:lineRule="exact"/>
        <w:rPr>
          <w:rFonts w:ascii="Times New Roman" w:hAnsi="Times New Roman" w:eastAsia="黑体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000000"/>
          <w:sz w:val="28"/>
          <w:szCs w:val="28"/>
        </w:rPr>
        <w:t>受理编号：</w:t>
      </w:r>
    </w:p>
    <w:p w14:paraId="67DFF62B">
      <w:pPr>
        <w:spacing w:line="600" w:lineRule="exact"/>
        <w:rPr>
          <w:rFonts w:ascii="Times New Roman" w:hAnsi="Times New Roman" w:eastAsia="仿宋" w:cs="Times New Roman"/>
          <w:b/>
          <w:color w:val="000000"/>
          <w:sz w:val="36"/>
          <w:szCs w:val="36"/>
        </w:rPr>
      </w:pPr>
    </w:p>
    <w:p w14:paraId="47FEBFA9">
      <w:pPr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>安徽省科技成果转化中试基地备案申报书</w:t>
      </w:r>
    </w:p>
    <w:p w14:paraId="3C737526">
      <w:pPr>
        <w:spacing w:line="600" w:lineRule="exact"/>
        <w:jc w:val="center"/>
        <w:rPr>
          <w:rFonts w:ascii="Times New Roman" w:hAnsi="Times New Roman" w:eastAsia="方正楷体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2"/>
          <w:szCs w:val="32"/>
          <w:lang w:bidi="ar"/>
        </w:rPr>
        <w:t>（202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lang w:bidi="ar"/>
        </w:rPr>
        <w:t>5</w:t>
      </w:r>
      <w:r>
        <w:rPr>
          <w:rFonts w:ascii="Times New Roman" w:hAnsi="Times New Roman" w:eastAsia="方正楷体_GBK" w:cs="Times New Roman"/>
          <w:color w:val="000000"/>
          <w:kern w:val="0"/>
          <w:sz w:val="32"/>
          <w:szCs w:val="32"/>
          <w:lang w:bidi="ar"/>
        </w:rPr>
        <w:t>年度）</w:t>
      </w:r>
    </w:p>
    <w:p w14:paraId="4ECCB6DE">
      <w:pPr>
        <w:spacing w:line="600" w:lineRule="exact"/>
        <w:jc w:val="center"/>
        <w:rPr>
          <w:rFonts w:ascii="Times New Roman" w:hAnsi="Times New Roman" w:eastAsia="方正楷体_GBK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lang w:bidi="ar"/>
        </w:rPr>
        <w:t>（模板）</w:t>
      </w:r>
    </w:p>
    <w:p w14:paraId="197DA3D8">
      <w:pPr>
        <w:spacing w:line="600" w:lineRule="exact"/>
        <w:jc w:val="left"/>
        <w:rPr>
          <w:rFonts w:ascii="Times New Roman" w:hAnsi="Times New Roman" w:eastAsia="仿宋" w:cs="Times New Roman"/>
          <w:color w:val="000000"/>
          <w:sz w:val="44"/>
        </w:rPr>
      </w:pPr>
    </w:p>
    <w:p w14:paraId="6AFF0D32">
      <w:pPr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项目类别：其他</w:t>
      </w:r>
    </w:p>
    <w:p w14:paraId="0C2CDB29">
      <w:pPr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中试基地名称：</w:t>
      </w:r>
    </w:p>
    <w:p w14:paraId="75000420">
      <w:pPr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申 请 单 位：                         （盖章）</w:t>
      </w:r>
    </w:p>
    <w:p w14:paraId="6CF01F32">
      <w:pPr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单 位 地 址：</w:t>
      </w:r>
    </w:p>
    <w:p w14:paraId="4BBD2CAF">
      <w:pPr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项目负责人：                 电子邮箱：</w:t>
      </w:r>
    </w:p>
    <w:p w14:paraId="3213AE85">
      <w:pPr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手 机 号 码：                联系电话：</w:t>
      </w:r>
    </w:p>
    <w:p w14:paraId="75E7EE20">
      <w:pPr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归口管理部门：</w:t>
      </w:r>
    </w:p>
    <w:p w14:paraId="0090B63B">
      <w:pPr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申 报 日 期：</w:t>
      </w:r>
    </w:p>
    <w:p w14:paraId="1931CFB6">
      <w:pPr>
        <w:spacing w:line="600" w:lineRule="exact"/>
        <w:rPr>
          <w:rFonts w:ascii="Times New Roman" w:hAnsi="Times New Roman" w:eastAsia="仿宋" w:cs="Times New Roman"/>
          <w:color w:val="000000"/>
        </w:rPr>
      </w:pPr>
    </w:p>
    <w:p w14:paraId="372169DD">
      <w:pPr>
        <w:spacing w:line="600" w:lineRule="exact"/>
        <w:rPr>
          <w:rFonts w:ascii="Times New Roman" w:hAnsi="Times New Roman" w:eastAsia="仿宋" w:cs="Times New Roman"/>
          <w:color w:val="000000"/>
        </w:rPr>
      </w:pPr>
    </w:p>
    <w:p w14:paraId="49C91E2E">
      <w:pPr>
        <w:spacing w:line="600" w:lineRule="exact"/>
        <w:rPr>
          <w:rFonts w:ascii="Times New Roman" w:hAnsi="Times New Roman" w:eastAsia="仿宋" w:cs="Times New Roman"/>
          <w:b/>
          <w:bCs/>
          <w:color w:val="000000"/>
          <w:sz w:val="36"/>
        </w:rPr>
      </w:pPr>
    </w:p>
    <w:p w14:paraId="7FBB5179">
      <w:pPr>
        <w:spacing w:line="600" w:lineRule="exact"/>
        <w:jc w:val="center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安徽省科学技术厅</w:t>
      </w:r>
    </w:p>
    <w:p w14:paraId="78326C47">
      <w:pPr>
        <w:spacing w:line="600" w:lineRule="exact"/>
        <w:jc w:val="center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二〇二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五</w:t>
      </w: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年  制</w:t>
      </w:r>
    </w:p>
    <w:p w14:paraId="74D6D606">
      <w:pPr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 w14:paraId="39C80FF8">
      <w:pPr>
        <w:pStyle w:val="2"/>
        <w:rPr>
          <w:rFonts w:ascii="Times New Roman" w:hAnsi="Times New Roman"/>
          <w:color w:val="000000"/>
        </w:rPr>
        <w:sectPr>
          <w:footerReference r:id="rId4" w:type="first"/>
          <w:footerReference r:id="rId3" w:type="default"/>
          <w:pgSz w:w="11906" w:h="16838"/>
          <w:pgMar w:top="2098" w:right="1474" w:bottom="1587" w:left="1474" w:header="851" w:footer="992" w:gutter="0"/>
          <w:pgNumType w:fmt="numberInDash"/>
          <w:cols w:space="720" w:num="1"/>
          <w:docGrid w:type="lines" w:linePitch="312" w:charSpace="0"/>
        </w:sectPr>
      </w:pPr>
    </w:p>
    <w:p w14:paraId="6CD82C28">
      <w:pPr>
        <w:pStyle w:val="3"/>
        <w:spacing w:beforeAutospacing="0" w:afterAutospacing="0" w:line="600" w:lineRule="exact"/>
        <w:jc w:val="center"/>
        <w:rPr>
          <w:rFonts w:hint="default" w:ascii="Times New Roman" w:hAnsi="Times New Roman" w:eastAsia="方正小标宋_GBK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/>
          <w:b w:val="0"/>
          <w:bCs/>
          <w:color w:val="000000"/>
          <w:sz w:val="44"/>
          <w:szCs w:val="44"/>
        </w:rPr>
        <w:t>一、申报基本情况表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75"/>
        <w:gridCol w:w="1014"/>
        <w:gridCol w:w="477"/>
        <w:gridCol w:w="867"/>
        <w:gridCol w:w="207"/>
        <w:gridCol w:w="1472"/>
        <w:gridCol w:w="75"/>
        <w:gridCol w:w="503"/>
        <w:gridCol w:w="795"/>
        <w:gridCol w:w="952"/>
        <w:gridCol w:w="1523"/>
      </w:tblGrid>
      <w:tr w14:paraId="06FF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A1C3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b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pacing w:val="-4"/>
                <w:sz w:val="28"/>
                <w:szCs w:val="28"/>
              </w:rPr>
              <w:t>（一）中试基地基本情况</w:t>
            </w:r>
          </w:p>
        </w:tc>
      </w:tr>
      <w:tr w14:paraId="44AC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00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中试基地名称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1C1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579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建设时间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9856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6B72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3D33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所属产业领域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85A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□新一代信息技术产业 □新能源汽车和智能网联汽车产业</w:t>
            </w:r>
          </w:p>
          <w:p w14:paraId="19DC014D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□数字创意产业         □高端装备制造产业</w:t>
            </w:r>
          </w:p>
          <w:p w14:paraId="6047250B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□新能源和节能环保产业 □绿色食品产业</w:t>
            </w:r>
          </w:p>
          <w:p w14:paraId="4CD3C1F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□生命健康产业         □智能家电产业</w:t>
            </w:r>
          </w:p>
          <w:p w14:paraId="7164292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□新材料产业           □人工智能产业</w:t>
            </w:r>
          </w:p>
          <w:p w14:paraId="5AA5A4E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4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□其他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  <w:u w:val="single"/>
              </w:rPr>
              <w:t xml:space="preserve">                     </w:t>
            </w:r>
          </w:p>
        </w:tc>
      </w:tr>
      <w:tr w14:paraId="390A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5EDC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基础条件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270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中试基地场地性质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BED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自有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 xml:space="preserve">     □租用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2BC8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中试基地场地面积（平方米）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B01B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7C52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C82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EA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中试设备数（台/套）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032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0D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中试设备原值（万元）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5865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7EE9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03C6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8F7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用于中试的公共技术服务仪器设备等投入金额（万元）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00B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CEBE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大型科学仪器设备总数（台）</w:t>
            </w:r>
          </w:p>
          <w:p w14:paraId="044A4951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备注：大型科学仪器设备指原值在30万元以上的仪器设备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76F4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5D50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9A0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人才队伍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DD5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中试基地总人数（人）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927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646F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中试基地管理人员数（人）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6FC7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71DA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91B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FC69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专职从事中试服务的技术团队人员数（人）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FF6C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A9F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技术团队中本科及以上学历占比（%）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785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3937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162F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宋体" w:cs="Times New Roman"/>
                <w:b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pacing w:val="-4"/>
                <w:sz w:val="28"/>
                <w:szCs w:val="28"/>
              </w:rPr>
              <w:t>（二）中试基地申报主体基本情况</w:t>
            </w:r>
          </w:p>
        </w:tc>
      </w:tr>
      <w:tr w14:paraId="7B0F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A42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申报主体名称（全称）</w:t>
            </w:r>
          </w:p>
        </w:tc>
        <w:tc>
          <w:tcPr>
            <w:tcW w:w="30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3EBC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8FBF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申报主体类型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39CC6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省级以上开发区</w:t>
            </w:r>
          </w:p>
          <w:p w14:paraId="1B46EC5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省化工园区</w:t>
            </w:r>
          </w:p>
          <w:p w14:paraId="5322B68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□科技型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 xml:space="preserve">企业 </w:t>
            </w:r>
          </w:p>
          <w:p w14:paraId="5B06321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□高校院所</w:t>
            </w:r>
          </w:p>
          <w:p w14:paraId="39591BB6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□新型研发机构</w:t>
            </w:r>
          </w:p>
          <w:p w14:paraId="331E768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其他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  <w:u w:val="single"/>
              </w:rPr>
              <w:t xml:space="preserve">               </w:t>
            </w:r>
          </w:p>
        </w:tc>
      </w:tr>
      <w:tr w14:paraId="5EE2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6916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注册资金</w:t>
            </w:r>
          </w:p>
          <w:p w14:paraId="72D12FE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（万元）</w:t>
            </w:r>
          </w:p>
        </w:tc>
        <w:tc>
          <w:tcPr>
            <w:tcW w:w="30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14DC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38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成立时间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207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  <w:tr w14:paraId="43FB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51EC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是否联合申报</w:t>
            </w:r>
          </w:p>
        </w:tc>
        <w:tc>
          <w:tcPr>
            <w:tcW w:w="6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F007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否</w:t>
            </w:r>
          </w:p>
          <w:p w14:paraId="20B23666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是（联合申报单位名称）</w:t>
            </w:r>
          </w:p>
        </w:tc>
      </w:tr>
      <w:tr w14:paraId="4B2A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D6D6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中试基地</w:t>
            </w:r>
          </w:p>
          <w:p w14:paraId="5702573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负责人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94F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姓 名</w:t>
            </w:r>
          </w:p>
        </w:tc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49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0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性 别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EC6D5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41AD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291F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1958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最高学历/学位</w:t>
            </w:r>
          </w:p>
        </w:tc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015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6B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职务/职称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FCC3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3B05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4D38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B2D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联系</w:t>
            </w:r>
          </w:p>
          <w:p w14:paraId="604C5C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电话</w:t>
            </w:r>
          </w:p>
        </w:tc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D0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2EAE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DAF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0CAE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CE03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联系人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F68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4CEB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联系电话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C3C4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0A2C">
            <w:pPr>
              <w:adjustRightInd w:val="0"/>
              <w:snapToGrid w:val="0"/>
              <w:spacing w:line="400" w:lineRule="exact"/>
              <w:ind w:left="-13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手机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17FD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1304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6D8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Email</w:t>
            </w:r>
          </w:p>
        </w:tc>
        <w:tc>
          <w:tcPr>
            <w:tcW w:w="30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A965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83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传真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DF29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05FA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5558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近两年是否有环保处罚记录</w:t>
            </w:r>
          </w:p>
        </w:tc>
        <w:tc>
          <w:tcPr>
            <w:tcW w:w="6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4A7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无</w:t>
            </w:r>
          </w:p>
          <w:p w14:paraId="0D6C74D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有（何时由何机关作出何种处罚决定）</w:t>
            </w:r>
          </w:p>
        </w:tc>
      </w:tr>
      <w:tr w14:paraId="5E6C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B625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近两年是否有生产安全责任事故</w:t>
            </w:r>
          </w:p>
        </w:tc>
        <w:tc>
          <w:tcPr>
            <w:tcW w:w="6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FBAB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无</w:t>
            </w:r>
          </w:p>
          <w:p w14:paraId="721CC01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有（何时发生何事故，损失情况如何）</w:t>
            </w:r>
          </w:p>
        </w:tc>
      </w:tr>
      <w:tr w14:paraId="79E2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49E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是否有科技成果转化的相关经验</w:t>
            </w:r>
          </w:p>
        </w:tc>
        <w:tc>
          <w:tcPr>
            <w:tcW w:w="6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46AB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无</w:t>
            </w:r>
          </w:p>
          <w:p w14:paraId="08522E1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有（举例说明）</w:t>
            </w:r>
          </w:p>
        </w:tc>
      </w:tr>
      <w:tr w14:paraId="5698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2B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获得资质情况</w:t>
            </w:r>
          </w:p>
        </w:tc>
        <w:tc>
          <w:tcPr>
            <w:tcW w:w="15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2A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国家级资质</w:t>
            </w:r>
          </w:p>
        </w:tc>
        <w:tc>
          <w:tcPr>
            <w:tcW w:w="2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B1EA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297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认定资质名称</w:t>
            </w:r>
          </w:p>
        </w:tc>
      </w:tr>
      <w:tr w14:paraId="1372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C04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5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6380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7DB1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ADC1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0344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5D5B5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55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CA77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省级</w:t>
            </w:r>
          </w:p>
          <w:p w14:paraId="22D0583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资质</w:t>
            </w:r>
          </w:p>
        </w:tc>
        <w:tc>
          <w:tcPr>
            <w:tcW w:w="2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968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ECC9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认定资质名称</w:t>
            </w:r>
          </w:p>
        </w:tc>
      </w:tr>
      <w:tr w14:paraId="1E66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DF1BB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5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F12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7C6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863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611A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0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6A68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宋体" w:cs="Times New Roman"/>
                <w:b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pacing w:val="-4"/>
                <w:sz w:val="28"/>
                <w:szCs w:val="28"/>
              </w:rPr>
              <w:t>（三）开展中试服务情况</w:t>
            </w:r>
          </w:p>
        </w:tc>
      </w:tr>
      <w:tr w14:paraId="379B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30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2C7E90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（2025年8月以前开展中试服务情况，包括营业收入、中试服务收入、中试服务总量、中试服务企业数量）</w:t>
            </w:r>
          </w:p>
        </w:tc>
      </w:tr>
      <w:tr w14:paraId="5A8C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F98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中试基地有无研发或技术合作单位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70F5D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无</w:t>
            </w:r>
          </w:p>
          <w:p w14:paraId="7FAD7AAD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有（合作单位名称）</w:t>
            </w:r>
          </w:p>
        </w:tc>
      </w:tr>
      <w:tr w14:paraId="2446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1554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pacing w:val="-4"/>
                <w:sz w:val="28"/>
                <w:szCs w:val="28"/>
              </w:rPr>
              <w:t>（四）2025年开展中试开发项目</w:t>
            </w:r>
          </w:p>
        </w:tc>
      </w:tr>
      <w:tr w14:paraId="5A4B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C5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中试</w:t>
            </w:r>
          </w:p>
          <w:p w14:paraId="5A6767A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项目一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A231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中试项目名称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AFF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538B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0BF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9D5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项目综述（包括项目背景、拟中试开发的前期成果概述、中试开发的主要内容、中试项目产业化前景）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041F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0CD1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74FD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8629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项目提出单位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54504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0283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EECC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133B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项目总经费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9DEE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2947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86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1F2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项目进度计划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A457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63F9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AE65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9CB6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项目绩效目标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218DD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29AD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971A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中试</w:t>
            </w:r>
          </w:p>
          <w:p w14:paraId="0599445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项目二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D7D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中试项目名称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BCC5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1D5E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0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AFD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A483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项目综述（包括项目背景、拟中试开发的前期成果概述、中试开发的主要内容、中试项目产业化前景）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3318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78EE61E4">
            <w:pPr>
              <w:pStyle w:val="2"/>
              <w:spacing w:after="0"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72461584">
            <w:pPr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58DDB14E">
            <w:pPr>
              <w:pStyle w:val="2"/>
              <w:spacing w:after="0"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4ED0CFF5">
            <w:pPr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417774FD">
            <w:pPr>
              <w:pStyle w:val="2"/>
              <w:spacing w:after="0"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77CD31B4">
            <w:pPr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54EDFE0D">
            <w:pPr>
              <w:pStyle w:val="2"/>
              <w:spacing w:after="0"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515B237C">
            <w:pPr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43E54AA5">
            <w:pPr>
              <w:pStyle w:val="2"/>
              <w:spacing w:after="0"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73B15AA4">
            <w:pPr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0D94F713">
            <w:pPr>
              <w:pStyle w:val="2"/>
              <w:spacing w:after="0"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3422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CF4F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71D2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项目提出单位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6B6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6915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AA2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AFBC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项目总经费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2DD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521B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1947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684B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项目进度计划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A1E5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4568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624B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2ECD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项目绩效目标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766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5158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1E9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中试</w:t>
            </w:r>
          </w:p>
          <w:p w14:paraId="7010D7B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项目三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B5DD6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中试项目名称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6ED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68B5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4B03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511F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项目综述（包括项目背景、拟中试开发的前期成果概述、中试开发的主要内容、中试项目产业化前景）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603B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6D250936">
            <w:pPr>
              <w:pStyle w:val="2"/>
              <w:spacing w:after="0"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7FE4B5CE">
            <w:pPr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53A75021">
            <w:pPr>
              <w:pStyle w:val="2"/>
              <w:spacing w:after="0"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192D4CB3">
            <w:pPr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7A3DD268">
            <w:pPr>
              <w:pStyle w:val="2"/>
              <w:spacing w:after="0"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317D558D">
            <w:pPr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64D87C61">
            <w:pPr>
              <w:pStyle w:val="2"/>
              <w:spacing w:after="0"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68E772BF">
            <w:pPr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51409F5D">
            <w:pPr>
              <w:pStyle w:val="2"/>
              <w:spacing w:after="0"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35B7F53E">
            <w:pPr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  <w:p w14:paraId="6BB991A5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175C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A03A4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646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项目提出单位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80F6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4610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4E84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3196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项目总经费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9EC8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5D64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D036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9045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项目进度计划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259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6ADA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528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21B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项目绩效目标</w:t>
            </w:r>
          </w:p>
        </w:tc>
        <w:tc>
          <w:tcPr>
            <w:tcW w:w="6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53A7D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3534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9E5E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pacing w:val="-4"/>
                <w:sz w:val="28"/>
                <w:szCs w:val="28"/>
              </w:rPr>
              <w:t>（五）审核意见</w:t>
            </w:r>
          </w:p>
        </w:tc>
      </w:tr>
      <w:tr w14:paraId="20C1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7B46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</w:rPr>
              <w:t>申请单位承诺：</w:t>
            </w:r>
          </w:p>
          <w:p w14:paraId="75F2EF9F"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此次申请材料均真实、合法。如有不实之处，愿承担相应的法律责任和由此产生的一切后果。</w:t>
            </w:r>
          </w:p>
          <w:p w14:paraId="1448FC7F"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特此承诺。</w:t>
            </w:r>
          </w:p>
          <w:p w14:paraId="3F6852C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  <w:p w14:paraId="5347BD93"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项目申报人签字：                               （单位盖章）</w:t>
            </w:r>
          </w:p>
          <w:p w14:paraId="795A5C9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 xml:space="preserve">                                                   年    月    日</w:t>
            </w:r>
          </w:p>
        </w:tc>
      </w:tr>
      <w:tr w14:paraId="3A68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5CA8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</w:rPr>
              <w:t>归口管理部门审查意见：</w:t>
            </w:r>
          </w:p>
          <w:p w14:paraId="52885C55"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该项目申报情况属实，予以推荐。</w:t>
            </w:r>
          </w:p>
          <w:p w14:paraId="226B24CF"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  <w:p w14:paraId="5F567991"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</w:p>
          <w:p w14:paraId="7E5D3251"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>负责人签字：                                   （单位盖章）</w:t>
            </w:r>
          </w:p>
          <w:p w14:paraId="23B3C60B"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4"/>
                <w:sz w:val="24"/>
                <w:szCs w:val="20"/>
              </w:rPr>
              <w:t xml:space="preserve">                                               年    月    日</w:t>
            </w:r>
          </w:p>
        </w:tc>
      </w:tr>
    </w:tbl>
    <w:p w14:paraId="1FEA57DC">
      <w:pPr>
        <w:spacing w:line="600" w:lineRule="exact"/>
        <w:jc w:val="left"/>
        <w:rPr>
          <w:rFonts w:ascii="Times New Roman" w:hAnsi="Times New Roman" w:eastAsia="仿宋"/>
          <w:color w:val="000000"/>
          <w:sz w:val="28"/>
          <w:szCs w:val="28"/>
        </w:rPr>
        <w:sectPr>
          <w:footerReference r:id="rId5" w:type="default"/>
          <w:pgSz w:w="11906" w:h="16838"/>
          <w:pgMar w:top="1417" w:right="1800" w:bottom="1417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0C2C552E">
      <w:pPr>
        <w:pStyle w:val="3"/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小标宋_GBK"/>
          <w:b w:val="0"/>
          <w:bCs/>
          <w:color w:val="000000"/>
          <w:sz w:val="44"/>
          <w:szCs w:val="44"/>
        </w:rPr>
      </w:pPr>
      <w:r>
        <w:rPr>
          <w:rFonts w:ascii="Times New Roman" w:hAnsi="Times New Roman" w:eastAsia="方正小标宋_GBK"/>
          <w:b w:val="0"/>
          <w:bCs/>
          <w:color w:val="000000"/>
          <w:sz w:val="44"/>
          <w:szCs w:val="44"/>
        </w:rPr>
        <w:t>二</w:t>
      </w:r>
      <w:r>
        <w:rPr>
          <w:rFonts w:hint="default" w:ascii="Times New Roman" w:hAnsi="Times New Roman" w:eastAsia="方正小标宋_GBK"/>
          <w:b w:val="0"/>
          <w:bCs/>
          <w:color w:val="000000"/>
          <w:sz w:val="44"/>
          <w:szCs w:val="44"/>
        </w:rPr>
        <w:t>、中试基地备案申报提纲</w:t>
      </w:r>
    </w:p>
    <w:p w14:paraId="603B3594"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</w:p>
    <w:p w14:paraId="539FEDE0"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一、建设必要性</w:t>
      </w:r>
    </w:p>
    <w:p w14:paraId="46CE040D"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二、建设主体基础条件</w:t>
      </w:r>
    </w:p>
    <w:p w14:paraId="2B6BFE6B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  单位基本情况，如场地、设施、仪器、人才等情况。</w:t>
      </w:r>
    </w:p>
    <w:p w14:paraId="33A28144"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三、建设目标和内容</w:t>
      </w:r>
    </w:p>
    <w:p w14:paraId="0D1E857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（一）主要目标。</w:t>
      </w:r>
    </w:p>
    <w:p w14:paraId="1BF26801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（二）建设内容。</w:t>
      </w:r>
    </w:p>
    <w:p w14:paraId="5ED79BDC"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四、服务机制</w:t>
      </w:r>
    </w:p>
    <w:p w14:paraId="69B77AA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（一）组织机构。</w:t>
      </w:r>
    </w:p>
    <w:p w14:paraId="1D367B6A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（二）运行机制。</w:t>
      </w:r>
    </w:p>
    <w:p w14:paraId="1FDB333C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（三）服务内容。</w:t>
      </w:r>
    </w:p>
    <w:p w14:paraId="629941E5"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五、条件保障</w:t>
      </w:r>
    </w:p>
    <w:p w14:paraId="76CDF89D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（一）资金投入。</w:t>
      </w:r>
    </w:p>
    <w:p w14:paraId="3F59BA10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（二）人员投入。</w:t>
      </w:r>
    </w:p>
    <w:p w14:paraId="53D135E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（三）要素保障。</w:t>
      </w:r>
    </w:p>
    <w:p w14:paraId="5CC349A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</w:p>
    <w:p w14:paraId="0ED0620D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</w:p>
    <w:p w14:paraId="23000C39">
      <w:pPr>
        <w:spacing w:line="600" w:lineRule="exact"/>
        <w:ind w:firstLine="560" w:firstLineChars="200"/>
        <w:rPr>
          <w:rFonts w:ascii="Times New Roman" w:hAnsi="Times New Roman" w:eastAsia="仿宋" w:cs="Times New Roman"/>
          <w:bCs/>
          <w:color w:val="000000"/>
          <w:sz w:val="28"/>
          <w:szCs w:val="28"/>
        </w:rPr>
      </w:pPr>
    </w:p>
    <w:p w14:paraId="43469E48">
      <w:pPr>
        <w:spacing w:line="600" w:lineRule="exact"/>
        <w:ind w:firstLine="560" w:firstLineChars="200"/>
        <w:rPr>
          <w:rFonts w:ascii="Times New Roman" w:hAnsi="Times New Roman" w:eastAsia="仿宋" w:cs="Times New Roman"/>
          <w:bCs/>
          <w:color w:val="000000"/>
          <w:sz w:val="28"/>
          <w:szCs w:val="28"/>
        </w:rPr>
      </w:pPr>
    </w:p>
    <w:p w14:paraId="0DED88B6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ascii="Times New Roman" w:hAnsi="Times New Roman" w:eastAsia="仿宋" w:cs="Times New Roman"/>
          <w:bCs/>
          <w:color w:val="000000"/>
          <w:sz w:val="28"/>
          <w:szCs w:val="28"/>
        </w:rPr>
        <w:br w:type="page"/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三、相关证明材料</w:t>
      </w:r>
    </w:p>
    <w:p w14:paraId="59AE53B7">
      <w:pPr>
        <w:snapToGrid w:val="0"/>
        <w:spacing w:line="600" w:lineRule="exact"/>
        <w:ind w:firstLine="560" w:firstLineChars="200"/>
        <w:rPr>
          <w:rFonts w:ascii="Times New Roman" w:hAnsi="Times New Roman" w:eastAsia="方正仿宋_GBK" w:cs="Times New Roman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28"/>
          <w:szCs w:val="28"/>
        </w:rPr>
        <w:t>1.申报承诺书。</w:t>
      </w:r>
    </w:p>
    <w:p w14:paraId="18CEFB5A">
      <w:pPr>
        <w:snapToGrid w:val="0"/>
        <w:spacing w:line="600" w:lineRule="exact"/>
        <w:ind w:firstLine="560" w:firstLineChars="200"/>
        <w:rPr>
          <w:rFonts w:ascii="Times New Roman" w:hAnsi="Times New Roman" w:eastAsia="方正仿宋_GBK" w:cs="Times New Roman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eastAsia="方正仿宋_GBK" w:cs="Times New Roman"/>
          <w:bCs/>
          <w:color w:val="000000"/>
          <w:sz w:val="28"/>
          <w:szCs w:val="28"/>
        </w:rPr>
        <w:t>.中试基地可自主支配场地的有效证明（如产权证、租赁合同等）复印件。</w:t>
      </w:r>
    </w:p>
    <w:p w14:paraId="422E2D8A">
      <w:pPr>
        <w:snapToGrid w:val="0"/>
        <w:spacing w:line="600" w:lineRule="exact"/>
        <w:ind w:firstLine="560" w:firstLineChars="200"/>
        <w:rPr>
          <w:rFonts w:ascii="Times New Roman" w:hAnsi="Times New Roman" w:eastAsia="方正仿宋_GBK" w:cs="Times New Roman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bCs/>
          <w:color w:val="000000"/>
          <w:sz w:val="28"/>
          <w:szCs w:val="28"/>
        </w:rPr>
        <w:t>.中试基地申报主体法人营业执照及身份证复印件、获得国家级、省级资质的证明材料。</w:t>
      </w:r>
    </w:p>
    <w:p w14:paraId="1190BE97">
      <w:pPr>
        <w:snapToGrid w:val="0"/>
        <w:spacing w:line="600" w:lineRule="exact"/>
        <w:ind w:firstLine="560" w:firstLineChars="200"/>
        <w:rPr>
          <w:rFonts w:ascii="Times New Roman" w:hAnsi="Times New Roman" w:eastAsia="方正仿宋_GBK" w:cs="Times New Roman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eastAsia="方正仿宋_GBK" w:cs="Times New Roman"/>
          <w:bCs/>
          <w:color w:val="000000"/>
          <w:sz w:val="28"/>
          <w:szCs w:val="28"/>
        </w:rPr>
        <w:t>.中试基地人才队伍的学历、技术职称和专业认证的证明材料。</w:t>
      </w:r>
    </w:p>
    <w:p w14:paraId="4C32A01C">
      <w:pPr>
        <w:snapToGrid w:val="0"/>
        <w:spacing w:line="600" w:lineRule="exact"/>
        <w:ind w:firstLine="560" w:firstLineChars="200"/>
        <w:rPr>
          <w:rFonts w:ascii="Times New Roman" w:hAnsi="Times New Roman" w:eastAsia="方正仿宋_GBK" w:cs="Times New Roman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eastAsia="方正仿宋_GBK" w:cs="Times New Roman"/>
          <w:bCs/>
          <w:color w:val="000000"/>
          <w:sz w:val="28"/>
          <w:szCs w:val="28"/>
        </w:rPr>
        <w:t>.中试基地管理机制的相关文件复印件。</w:t>
      </w:r>
    </w:p>
    <w:p w14:paraId="591A87DB">
      <w:pPr>
        <w:snapToGrid w:val="0"/>
        <w:spacing w:line="600" w:lineRule="exact"/>
        <w:ind w:firstLine="560" w:firstLineChars="200"/>
        <w:rPr>
          <w:rFonts w:ascii="Times New Roman" w:hAnsi="Times New Roman" w:eastAsia="方正仿宋_GBK" w:cs="Times New Roman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eastAsia="方正仿宋_GBK" w:cs="Times New Roman"/>
          <w:bCs/>
          <w:color w:val="000000"/>
          <w:sz w:val="28"/>
          <w:szCs w:val="28"/>
        </w:rPr>
        <w:t>.中试基地研发或技术合作单位的相关证明材料，包括法人营业执照、合作协议复印件等。</w:t>
      </w:r>
    </w:p>
    <w:p w14:paraId="2DC9A602">
      <w:pPr>
        <w:snapToGrid w:val="0"/>
        <w:spacing w:line="600" w:lineRule="exact"/>
        <w:ind w:firstLine="560" w:firstLineChars="200"/>
        <w:rPr>
          <w:rFonts w:ascii="Times New Roman" w:hAnsi="Times New Roman" w:eastAsia="方正仿宋_GBK" w:cs="Times New Roman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28"/>
          <w:szCs w:val="28"/>
        </w:rPr>
        <w:t>7</w:t>
      </w:r>
      <w:r>
        <w:rPr>
          <w:rFonts w:ascii="Times New Roman" w:hAnsi="Times New Roman" w:eastAsia="方正仿宋_GBK" w:cs="Times New Roman"/>
          <w:bCs/>
          <w:color w:val="000000"/>
          <w:sz w:val="28"/>
          <w:szCs w:val="28"/>
        </w:rPr>
        <w:t>.中试基地服务单位名单及服务证明材料。</w:t>
      </w:r>
    </w:p>
    <w:p w14:paraId="59DD4846"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</w:p>
    <w:p w14:paraId="71E113C4">
      <w:pPr>
        <w:snapToGrid w:val="0"/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 w14:paraId="7F6B6D20">
      <w:pPr>
        <w:snapToGrid w:val="0"/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 w14:paraId="40DBE787">
      <w:pPr>
        <w:snapToGrid w:val="0"/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 w14:paraId="32B8DC3B">
      <w:pPr>
        <w:snapToGrid w:val="0"/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 w14:paraId="3F8D7048">
      <w:pPr>
        <w:spacing w:line="600" w:lineRule="exact"/>
        <w:rPr>
          <w:rFonts w:ascii="Times New Roman" w:hAnsi="Times New Roman" w:eastAsia="方正黑体_GBK" w:cs="Times New Roman"/>
          <w:color w:val="000000"/>
          <w:sz w:val="32"/>
          <w:szCs w:val="32"/>
        </w:rPr>
      </w:pPr>
    </w:p>
    <w:p w14:paraId="5ED88C52">
      <w:pPr>
        <w:pStyle w:val="2"/>
        <w:rPr>
          <w:rFonts w:ascii="Times New Roman" w:hAnsi="Times New Roman" w:eastAsia="方正黑体_GBK" w:cs="Times New Roman"/>
          <w:color w:val="000000"/>
          <w:sz w:val="32"/>
          <w:szCs w:val="32"/>
        </w:rPr>
      </w:pPr>
    </w:p>
    <w:p w14:paraId="7D4E81FA">
      <w:pPr>
        <w:rPr>
          <w:rFonts w:ascii="Times New Roman" w:hAnsi="Times New Roman" w:eastAsia="宋体" w:cs="Times New Roman"/>
          <w:color w:val="000000"/>
        </w:rPr>
      </w:pPr>
    </w:p>
    <w:p w14:paraId="72E61B9E">
      <w:pPr>
        <w:spacing w:line="600" w:lineRule="exact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474" w:bottom="1587" w:left="1474" w:header="720" w:footer="720" w:gutter="0"/>
          <w:pgNumType w:fmt="numberInDash"/>
          <w:cols w:space="720" w:num="1"/>
          <w:docGrid w:type="lines" w:linePitch="312" w:charSpace="0"/>
        </w:sectPr>
      </w:pPr>
    </w:p>
    <w:p w14:paraId="636575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052ED">
    <w:pPr>
      <w:pStyle w:val="4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08799">
                          <w:pPr>
                            <w:snapToGrid w:val="0"/>
                            <w:rPr>
                              <w:rFonts w:hint="eastAsia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508799">
                    <w:pPr>
                      <w:snapToGrid w:val="0"/>
                      <w:rPr>
                        <w:rFonts w:hint="eastAsia" w:eastAsia="宋体" w:cs="Times New Roman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34DD6">
    <w:pPr>
      <w:pStyle w:val="4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C4193">
                          <w:pPr>
                            <w:snapToGrid w:val="0"/>
                            <w:rPr>
                              <w:rFonts w:hint="eastAsia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2C4193">
                    <w:pPr>
                      <w:snapToGrid w:val="0"/>
                      <w:rPr>
                        <w:rFonts w:hint="eastAsia" w:eastAsia="宋体" w:cs="Times New Roman"/>
                        <w:sz w:val="18"/>
                      </w:rPr>
                    </w:pPr>
                    <w:r>
                      <w:rPr>
                        <w:rFonts w:hint="eastAsia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t>- 1 -</w:t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64DD1">
    <w:pPr>
      <w:pStyle w:val="4"/>
      <w:jc w:val="center"/>
      <w:rPr>
        <w:rFonts w:hint="eastAsia" w:ascii="宋体" w:hAnsi="宋体" w:eastAsia="宋体" w:cs="宋体"/>
        <w:sz w:val="20"/>
        <w:szCs w:val="20"/>
      </w:rPr>
    </w:pPr>
    <w:r>
      <w:rPr>
        <w:rFonts w:eastAsia="宋体" w:cs="Times New Roman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DD68D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DDD68D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759098">
    <w:pPr>
      <w:pStyle w:val="4"/>
      <w:rPr>
        <w:rFonts w:hint="eastAsia" w:ascii="宋体" w:hAnsi="宋体" w:eastAsia="宋体" w:cs="宋体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777DE"/>
    <w:rsid w:val="4027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suppressAutoHyphens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0"/>
    <w:pPr>
      <w:widowControl w:val="0"/>
      <w:suppressAutoHyphens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uppressAutoHyphens/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uiPriority w:val="0"/>
    <w:pPr>
      <w:widowControl w:val="0"/>
      <w:suppressAutoHyphens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2025-08-20T04:54:00Z</dcterms:created>
  <dc:creator>何玉清</dc:creator>
  <cp:lastModifiedBy>何玉清</cp:lastModifiedBy>
  <dcterms:modified xsi:type="dcterms:W3CDTF">2025-08-20T04:55:40Z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3DD990D2FE40438299B6989CD6E4BD54_11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