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7C7F">
      <w:pPr>
        <w:widowControl/>
        <w:snapToGrid w:val="0"/>
        <w:spacing w:line="592" w:lineRule="exact"/>
        <w:jc w:val="left"/>
        <w:rPr>
          <w:rFonts w:ascii="Times New Roman" w:eastAsia="黑体" w:cs="Times New Roman"/>
          <w:szCs w:val="32"/>
        </w:rPr>
      </w:pPr>
      <w:r>
        <w:rPr>
          <w:rFonts w:ascii="Times New Roman" w:eastAsia="黑体" w:cs="Times New Roman"/>
          <w:szCs w:val="32"/>
        </w:rPr>
        <w:t>附件2</w:t>
      </w:r>
    </w:p>
    <w:p w14:paraId="3B94E895">
      <w:pPr>
        <w:autoSpaceDE w:val="0"/>
        <w:autoSpaceDN w:val="0"/>
        <w:snapToGrid w:val="0"/>
        <w:spacing w:line="592" w:lineRule="exact"/>
        <w:jc w:val="center"/>
        <w:rPr>
          <w:rFonts w:asci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cs="Times New Roman"/>
          <w:snapToGrid w:val="0"/>
          <w:kern w:val="0"/>
          <w:sz w:val="44"/>
          <w:szCs w:val="44"/>
        </w:rPr>
        <w:t>信用承诺书</w:t>
      </w:r>
    </w:p>
    <w:p w14:paraId="5AAB6ACD">
      <w:pPr>
        <w:autoSpaceDE w:val="0"/>
        <w:autoSpaceDN w:val="0"/>
        <w:snapToGrid w:val="0"/>
        <w:spacing w:line="592" w:lineRule="exact"/>
        <w:ind w:firstLine="624"/>
        <w:rPr>
          <w:rFonts w:ascii="Times New Roman" w:eastAsia="方正仿宋_GBK" w:cs="Times New Roman"/>
          <w:snapToGrid w:val="0"/>
          <w:kern w:val="0"/>
          <w:szCs w:val="32"/>
        </w:rPr>
      </w:pPr>
    </w:p>
    <w:p w14:paraId="7D2D3008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本申报材料的编制是在认真阅读《</w:t>
      </w:r>
      <w:r>
        <w:rPr>
          <w:rFonts w:hint="eastAsia" w:ascii="Times New Roman" w:eastAsia="仿宋_GB2312" w:cs="Times New Roman"/>
          <w:szCs w:val="32"/>
        </w:rPr>
        <w:t>合肥市科技攻关“揭榜挂帅”项目管理办法（修订）</w:t>
      </w:r>
      <w:r>
        <w:rPr>
          <w:rFonts w:ascii="Times New Roman" w:eastAsia="仿宋_GB2312" w:cs="Times New Roman"/>
          <w:szCs w:val="32"/>
        </w:rPr>
        <w:t>》（</w:t>
      </w:r>
      <w:r>
        <w:rPr>
          <w:rFonts w:hint="eastAsia" w:ascii="Times New Roman" w:eastAsia="仿宋_GB2312" w:cs="Times New Roman"/>
          <w:szCs w:val="32"/>
        </w:rPr>
        <w:t>合科〔2025〕65号</w:t>
      </w:r>
      <w:r>
        <w:rPr>
          <w:rFonts w:ascii="Times New Roman" w:eastAsia="仿宋_GB2312" w:cs="Times New Roman"/>
          <w:szCs w:val="32"/>
        </w:rPr>
        <w:t>）、《</w:t>
      </w:r>
      <w:r>
        <w:rPr>
          <w:rFonts w:hint="eastAsia" w:ascii="Times New Roman" w:eastAsia="仿宋_GB2312" w:cs="Times New Roman"/>
          <w:szCs w:val="32"/>
        </w:rPr>
        <w:t>关于组织征集合肥市2025年度科技攻关“揭榜挂帅”项目需求的通知</w:t>
      </w:r>
      <w:r>
        <w:rPr>
          <w:rFonts w:ascii="Times New Roman" w:eastAsia="仿宋_GB2312" w:cs="Times New Roman"/>
          <w:szCs w:val="32"/>
        </w:rPr>
        <w:t>》、《</w:t>
      </w:r>
      <w:r>
        <w:rPr>
          <w:rFonts w:hint="eastAsia" w:ascii="Times New Roman" w:eastAsia="仿宋_GB2312" w:cs="Times New Roman"/>
          <w:szCs w:val="32"/>
        </w:rPr>
        <w:t>关于组织申报合肥市2025年度第</w:t>
      </w:r>
      <w:r>
        <w:rPr>
          <w:rFonts w:hint="eastAsia" w:ascii="Times New Roman" w:eastAsia="仿宋_GB2312" w:cs="Times New Roman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Times New Roman" w:eastAsia="仿宋_GB2312" w:cs="Times New Roman"/>
          <w:szCs w:val="32"/>
        </w:rPr>
        <w:t>批科技攻关“揭榜挂帅”人工智能领域项目的通知</w:t>
      </w:r>
      <w:r>
        <w:rPr>
          <w:rFonts w:ascii="Times New Roman" w:eastAsia="仿宋_GB2312" w:cs="Times New Roman"/>
          <w:szCs w:val="32"/>
        </w:rPr>
        <w:t>》等政策文件的基础上，按程序和规定自愿编报提交。</w:t>
      </w:r>
    </w:p>
    <w:p w14:paraId="4998A2E2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我们郑重承诺：</w:t>
      </w:r>
    </w:p>
    <w:p w14:paraId="7FAD9B3A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1.申报立项全过程中提供项目申报书及附件、发票及银行回单、合作协议或技术合同等相关材料均真实有效；</w:t>
      </w:r>
    </w:p>
    <w:p w14:paraId="6A88171D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2.承担的项目与单位主营业务及需求紧密相关；</w:t>
      </w:r>
    </w:p>
    <w:p w14:paraId="42290C30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3</w:t>
      </w:r>
      <w:r>
        <w:rPr>
          <w:rFonts w:ascii="Times New Roman" w:eastAsia="仿宋_GB2312" w:cs="Times New Roman"/>
          <w:szCs w:val="32"/>
        </w:rPr>
        <w:t>.申报单位、法定代表人均无不良科研及社会信用记录，并对项目负责人、揭榜单位及其法人的诚信负责；</w:t>
      </w:r>
    </w:p>
    <w:p w14:paraId="49B36FF7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4.</w:t>
      </w:r>
      <w:r>
        <w:rPr>
          <w:rFonts w:ascii="Times New Roman" w:eastAsia="仿宋_GB2312" w:cs="Times New Roman"/>
          <w:szCs w:val="32"/>
        </w:rPr>
        <w:t>发榜单位与揭榜单位不存在关联关系（关联关系参照《中华人民共和国公司法》第二百六十五条界定，即指公司控股股东、实际控制人、董事、监事、高级管理人员与其直接或者间接控制的企业之间的关系，以及可能导致公司利益转移的其他关系）；</w:t>
      </w:r>
    </w:p>
    <w:p w14:paraId="5F33313B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5</w:t>
      </w:r>
      <w:r>
        <w:rPr>
          <w:rFonts w:ascii="Times New Roman" w:eastAsia="仿宋_GB2312" w:cs="Times New Roman"/>
          <w:szCs w:val="32"/>
        </w:rPr>
        <w:t>.在合肥市科技计划项目申报、评审和实施全过程中，严格遵守有关规定，不托人说情，不请客送礼；</w:t>
      </w:r>
    </w:p>
    <w:p w14:paraId="1D34F632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6</w:t>
      </w:r>
      <w:r>
        <w:rPr>
          <w:rFonts w:ascii="Times New Roman" w:eastAsia="仿宋_GB2312" w:cs="Times New Roman"/>
          <w:szCs w:val="32"/>
        </w:rPr>
        <w:t>.项目立项后，若市财政资助资金少于申请额度，差额部分由申报单位自筹解决；若无法解决，自愿放弃立项资格</w:t>
      </w:r>
      <w:r>
        <w:rPr>
          <w:rFonts w:hint="eastAsia" w:ascii="Times New Roman" w:eastAsia="仿宋_GB2312" w:cs="Times New Roman"/>
          <w:szCs w:val="32"/>
        </w:rPr>
        <w:t>；</w:t>
      </w:r>
    </w:p>
    <w:p w14:paraId="020AB9B7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7.</w:t>
      </w:r>
      <w:r>
        <w:rPr>
          <w:rFonts w:ascii="Times New Roman" w:eastAsia="仿宋_GB2312" w:cs="Times New Roman"/>
          <w:szCs w:val="32"/>
        </w:rPr>
        <w:t>项目资金施行专账核算，资金支出与本项目紧密相关。</w:t>
      </w:r>
    </w:p>
    <w:p w14:paraId="13D590FE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如有违反，本单位愿意退回项目全部财政资金，并接受合肥市失信联合惩戒制度等相关规定的处理。</w:t>
      </w:r>
    </w:p>
    <w:p w14:paraId="032815ED">
      <w:pPr>
        <w:spacing w:line="592" w:lineRule="exact"/>
        <w:rPr>
          <w:rFonts w:ascii="Times New Roman" w:eastAsia="仿宋_GB2312" w:cs="Times New Roman"/>
          <w:szCs w:val="32"/>
        </w:rPr>
      </w:pPr>
    </w:p>
    <w:p w14:paraId="33DDDAAC">
      <w:pPr>
        <w:spacing w:line="592" w:lineRule="exact"/>
        <w:rPr>
          <w:rFonts w:ascii="Times New Roman" w:eastAsia="仿宋_GB2312" w:cs="Times New Roman"/>
          <w:szCs w:val="32"/>
        </w:rPr>
      </w:pPr>
    </w:p>
    <w:p w14:paraId="74C95DBA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单位名称（公章）</w:t>
      </w:r>
    </w:p>
    <w:p w14:paraId="6C1DA22D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统一社会信用代码：</w:t>
      </w:r>
    </w:p>
    <w:p w14:paraId="47E3910F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法人代表签字：</w:t>
      </w:r>
    </w:p>
    <w:p w14:paraId="6FA98C71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     年  月  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0120602-D711-40AC-8DAC-E1057C8AED45}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  <w:embedRegular r:id="rId2" w:fontKey="{C86ABF6F-0476-4076-BF9F-5E4ACC4AAA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3" w:fontKey="{048E7BC5-3FD7-4DEB-ADB7-3A29C63A54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24E7C">
    <w:pPr>
      <w:pStyle w:val="7"/>
      <w:jc w:val="center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7BDA2">
    <w:pPr>
      <w:pStyle w:val="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BD98D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DcxZWQwZmViMGEyZjdlNzA4Mjc3MmRhNzIzMDUifQ=="/>
  </w:docVars>
  <w:rsids>
    <w:rsidRoot w:val="00B1737D"/>
    <w:rsid w:val="00170CB1"/>
    <w:rsid w:val="001A1627"/>
    <w:rsid w:val="00210001"/>
    <w:rsid w:val="003109BD"/>
    <w:rsid w:val="00337055"/>
    <w:rsid w:val="003605E5"/>
    <w:rsid w:val="004F2C74"/>
    <w:rsid w:val="00575E43"/>
    <w:rsid w:val="00651E92"/>
    <w:rsid w:val="006C602D"/>
    <w:rsid w:val="006E7514"/>
    <w:rsid w:val="007352CB"/>
    <w:rsid w:val="00B1737D"/>
    <w:rsid w:val="00EA5F2B"/>
    <w:rsid w:val="00EB14B4"/>
    <w:rsid w:val="00EF34EC"/>
    <w:rsid w:val="00F46364"/>
    <w:rsid w:val="00FE24D1"/>
    <w:rsid w:val="11B34B32"/>
    <w:rsid w:val="46782C90"/>
    <w:rsid w:val="69593369"/>
    <w:rsid w:val="697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仿宋" w:cs="Arial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="等线" w:eastAsia="等线" w:cs="Arial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576</Words>
  <Characters>593</Characters>
  <Lines>5</Lines>
  <Paragraphs>1</Paragraphs>
  <TotalTime>18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2020-08-28T09:59:00Z</dcterms:created>
  <dc:creator>王春亮</dc:creator>
  <cp:lastModifiedBy>Youshouldknow99</cp:lastModifiedBy>
  <cp:lastPrinted>2025-05-22T08:27:00Z</cp:lastPrinted>
  <dcterms:modified xsi:type="dcterms:W3CDTF">2026-01-07T08:20:19Z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F9639B250305436ABB2F04B8BAD5D6A8_13</vt:lpwstr>
  </property>
  <property fmtid="{D5CDD505-2E9C-101B-9397-08002B2CF9AE}" pid="4" name="KSOTemplateDocerSaveRecord">
    <vt:lpwstr>eyJoZGlkIjoiYWI4NDEyYzk0MDQwN2MzZGIzM2NiN2ZiZjE0ZThlZDEiLCJ1c2VySWQiOiI1MDc2Mjk0OTQifQ==</vt:lpwstr>
  </property>
</Properties>
</file>