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20E5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outlineLvl w:val="0"/>
        <w:rPr>
          <w:rFonts w:hint="default" w:ascii="Times New Roman" w:hAnsi="Times New Roman" w:eastAsia="方正黑体_GBK" w:cs="Times New Roman"/>
          <w:bCs w:val="0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bCs w:val="0"/>
          <w:color w:val="000000"/>
          <w:kern w:val="0"/>
          <w:sz w:val="32"/>
          <w:szCs w:val="32"/>
          <w:highlight w:val="none"/>
          <w:lang w:val="en-US" w:eastAsia="zh-CN" w:bidi="ar-SA"/>
        </w:rPr>
        <w:t>附件2</w:t>
      </w:r>
    </w:p>
    <w:p w14:paraId="0B56DF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outlineLvl w:val="0"/>
        <w:rPr>
          <w:rFonts w:hint="default" w:ascii="Times New Roman" w:hAnsi="Times New Roman" w:eastAsia="方正黑体_GBK" w:cs="Times New Roman"/>
          <w:bCs w:val="0"/>
          <w:color w:val="000000"/>
          <w:kern w:val="0"/>
          <w:sz w:val="28"/>
          <w:szCs w:val="28"/>
          <w:highlight w:val="none"/>
          <w:lang w:val="en-US" w:eastAsia="zh-CN" w:bidi="ar-SA"/>
        </w:rPr>
      </w:pPr>
    </w:p>
    <w:p w14:paraId="0583EC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Cs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bCs/>
          <w:sz w:val="44"/>
          <w:szCs w:val="44"/>
          <w:lang w:eastAsia="zh-CN"/>
        </w:rPr>
        <w:t>“十四五”</w:t>
      </w:r>
      <w:r>
        <w:rPr>
          <w:rFonts w:hint="default" w:ascii="Times New Roman" w:hAnsi="Times New Roman" w:eastAsia="方正小标宋_GBK" w:cs="Times New Roman"/>
          <w:bCs/>
          <w:sz w:val="44"/>
          <w:szCs w:val="44"/>
          <w:lang w:val="en-US" w:eastAsia="zh-CN"/>
        </w:rPr>
        <w:t>科技创新相关研究</w:t>
      </w:r>
      <w:r>
        <w:rPr>
          <w:rFonts w:hint="default" w:ascii="Times New Roman" w:hAnsi="Times New Roman" w:eastAsia="方正小标宋_GBK" w:cs="Times New Roman"/>
          <w:bCs/>
          <w:sz w:val="44"/>
          <w:szCs w:val="44"/>
          <w:lang w:eastAsia="zh-CN"/>
        </w:rPr>
        <w:t>成果</w:t>
      </w:r>
    </w:p>
    <w:p w14:paraId="5FD83A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/>
        <w:jc w:val="center"/>
        <w:textAlignment w:val="auto"/>
        <w:outlineLvl w:val="9"/>
        <w:rPr>
          <w:rFonts w:hint="default" w:ascii="Times New Roman" w:hAnsi="Times New Roman" w:eastAsia="方正楷体_GBK" w:cs="Times New Roman"/>
          <w:bCs w:val="0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楷体_GBK" w:cs="Times New Roman"/>
          <w:bCs w:val="0"/>
          <w:color w:val="000000"/>
          <w:kern w:val="0"/>
          <w:sz w:val="32"/>
          <w:szCs w:val="32"/>
          <w:highlight w:val="none"/>
          <w:lang w:eastAsia="zh-CN"/>
        </w:rPr>
        <w:t>（参考样式）</w:t>
      </w:r>
    </w:p>
    <w:p w14:paraId="07FC88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bCs w:val="0"/>
          <w:color w:val="000000"/>
          <w:kern w:val="0"/>
          <w:sz w:val="32"/>
          <w:szCs w:val="32"/>
          <w:highlight w:val="none"/>
          <w:lang w:val="en-US" w:eastAsia="zh-CN" w:bidi="ar-SA"/>
        </w:rPr>
      </w:pPr>
    </w:p>
    <w:p w14:paraId="0F5F65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000000"/>
          <w:spacing w:val="0"/>
          <w:w w:val="100"/>
          <w:kern w:val="0"/>
          <w:sz w:val="32"/>
          <w:szCs w:val="32"/>
          <w:highlight w:val="none"/>
          <w:vertAlign w:val="baseli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000000"/>
          <w:spacing w:val="0"/>
          <w:w w:val="100"/>
          <w:kern w:val="0"/>
          <w:sz w:val="32"/>
          <w:szCs w:val="32"/>
          <w:highlight w:val="none"/>
          <w:vertAlign w:val="baseline"/>
          <w:lang w:val="en-US" w:eastAsia="zh-CN" w:bidi="ar-SA"/>
        </w:rPr>
        <w:t>智库名称：</w:t>
      </w:r>
    </w:p>
    <w:p w14:paraId="1A4BE2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jc w:val="both"/>
        <w:textAlignment w:val="auto"/>
        <w:rPr>
          <w:rFonts w:hint="default" w:ascii="Times New Roman" w:hAnsi="Times New Roman" w:eastAsia="宋体" w:cs="Times New Roman"/>
          <w:kern w:val="2"/>
          <w:sz w:val="32"/>
          <w:szCs w:val="2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000000"/>
          <w:spacing w:val="0"/>
          <w:w w:val="100"/>
          <w:kern w:val="0"/>
          <w:sz w:val="32"/>
          <w:szCs w:val="32"/>
          <w:highlight w:val="none"/>
          <w:vertAlign w:val="baseline"/>
          <w:lang w:val="en-US" w:eastAsia="zh-CN" w:bidi="ar-SA"/>
        </w:rPr>
        <w:t>依托单位：</w:t>
      </w:r>
    </w:p>
    <w:p w14:paraId="12D17A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000000"/>
          <w:spacing w:val="0"/>
          <w:w w:val="100"/>
          <w:kern w:val="0"/>
          <w:sz w:val="32"/>
          <w:szCs w:val="32"/>
          <w:highlight w:val="none"/>
          <w:vertAlign w:val="baseli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000000"/>
          <w:spacing w:val="0"/>
          <w:w w:val="100"/>
          <w:kern w:val="0"/>
          <w:sz w:val="32"/>
          <w:szCs w:val="32"/>
          <w:highlight w:val="none"/>
          <w:vertAlign w:val="baseline"/>
          <w:lang w:val="en-US" w:eastAsia="zh-CN" w:bidi="ar-SA"/>
        </w:rPr>
        <w:t>研究方向/领域：</w:t>
      </w:r>
    </w:p>
    <w:p w14:paraId="0B5494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000000"/>
          <w:spacing w:val="0"/>
          <w:w w:val="100"/>
          <w:kern w:val="0"/>
          <w:sz w:val="32"/>
          <w:szCs w:val="32"/>
          <w:highlight w:val="none"/>
          <w:vertAlign w:val="baseli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000000"/>
          <w:spacing w:val="0"/>
          <w:w w:val="100"/>
          <w:kern w:val="0"/>
          <w:sz w:val="32"/>
          <w:szCs w:val="32"/>
          <w:highlight w:val="none"/>
          <w:vertAlign w:val="baseline"/>
          <w:lang w:val="en-US" w:eastAsia="zh-CN" w:bidi="ar-SA"/>
        </w:rPr>
        <w:t>联系人：             联系电话：</w:t>
      </w:r>
    </w:p>
    <w:p w14:paraId="77EE2F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宋体" w:cs="Times New Roman"/>
          <w:color w:val="auto"/>
          <w:kern w:val="2"/>
          <w:sz w:val="28"/>
          <w:szCs w:val="28"/>
          <w:lang w:val="en-US" w:eastAsia="zh-CN" w:bidi="ar-SA"/>
        </w:rPr>
      </w:pPr>
    </w:p>
    <w:tbl>
      <w:tblPr>
        <w:tblStyle w:val="2"/>
        <w:tblW w:w="86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1853"/>
        <w:gridCol w:w="3048"/>
        <w:gridCol w:w="1771"/>
        <w:gridCol w:w="1319"/>
      </w:tblGrid>
      <w:tr w14:paraId="6F71EE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705" w:type="dxa"/>
            <w:noWrap w:val="0"/>
            <w:vAlign w:val="center"/>
          </w:tcPr>
          <w:p w14:paraId="4FFDA96E">
            <w:pPr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2"/>
              </w:rPr>
              <w:t>序号</w:t>
            </w:r>
          </w:p>
        </w:tc>
        <w:tc>
          <w:tcPr>
            <w:tcW w:w="1853" w:type="dxa"/>
            <w:noWrap w:val="0"/>
            <w:vAlign w:val="center"/>
          </w:tcPr>
          <w:p w14:paraId="6E0066B4">
            <w:pPr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2"/>
              </w:rPr>
              <w:t>研究成果名称</w:t>
            </w:r>
          </w:p>
        </w:tc>
        <w:tc>
          <w:tcPr>
            <w:tcW w:w="3048" w:type="dxa"/>
            <w:noWrap w:val="0"/>
            <w:vAlign w:val="center"/>
          </w:tcPr>
          <w:p w14:paraId="26DD0907">
            <w:pPr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2"/>
              </w:rPr>
              <w:t>成果应用形式（领导批示/决策部门采纳/社会效益/新闻媒体/内参/其他形式等）</w:t>
            </w:r>
          </w:p>
        </w:tc>
        <w:tc>
          <w:tcPr>
            <w:tcW w:w="1771" w:type="dxa"/>
            <w:noWrap w:val="0"/>
            <w:vAlign w:val="center"/>
          </w:tcPr>
          <w:p w14:paraId="4C0EFCC2">
            <w:pPr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2"/>
              </w:rPr>
              <w:t>应用单位</w:t>
            </w:r>
          </w:p>
        </w:tc>
        <w:tc>
          <w:tcPr>
            <w:tcW w:w="1319" w:type="dxa"/>
            <w:noWrap w:val="0"/>
            <w:vAlign w:val="center"/>
          </w:tcPr>
          <w:p w14:paraId="3A2DF3C9">
            <w:pPr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2"/>
              </w:rPr>
              <w:t>成果应用时间</w:t>
            </w:r>
          </w:p>
        </w:tc>
      </w:tr>
      <w:tr w14:paraId="72912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705" w:type="dxa"/>
            <w:noWrap w:val="0"/>
            <w:vAlign w:val="center"/>
          </w:tcPr>
          <w:p w14:paraId="39969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53" w:type="dxa"/>
            <w:noWrap w:val="0"/>
            <w:vAlign w:val="center"/>
          </w:tcPr>
          <w:p w14:paraId="75B56094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2"/>
              </w:rPr>
            </w:pPr>
          </w:p>
        </w:tc>
        <w:tc>
          <w:tcPr>
            <w:tcW w:w="3048" w:type="dxa"/>
            <w:noWrap w:val="0"/>
            <w:vAlign w:val="center"/>
          </w:tcPr>
          <w:p w14:paraId="6C979C38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2"/>
              </w:rPr>
            </w:pPr>
          </w:p>
        </w:tc>
        <w:tc>
          <w:tcPr>
            <w:tcW w:w="1771" w:type="dxa"/>
            <w:noWrap w:val="0"/>
            <w:vAlign w:val="center"/>
          </w:tcPr>
          <w:p w14:paraId="6B521ECE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2"/>
              </w:rPr>
            </w:pPr>
          </w:p>
        </w:tc>
        <w:tc>
          <w:tcPr>
            <w:tcW w:w="1319" w:type="dxa"/>
            <w:noWrap w:val="0"/>
            <w:vAlign w:val="center"/>
          </w:tcPr>
          <w:p w14:paraId="608571B8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2"/>
              </w:rPr>
            </w:pPr>
          </w:p>
        </w:tc>
      </w:tr>
      <w:tr w14:paraId="040FF2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705" w:type="dxa"/>
            <w:noWrap w:val="0"/>
            <w:vAlign w:val="center"/>
          </w:tcPr>
          <w:p w14:paraId="40B25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53" w:type="dxa"/>
            <w:noWrap w:val="0"/>
            <w:vAlign w:val="center"/>
          </w:tcPr>
          <w:p w14:paraId="433892A0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2"/>
              </w:rPr>
            </w:pPr>
          </w:p>
        </w:tc>
        <w:tc>
          <w:tcPr>
            <w:tcW w:w="3048" w:type="dxa"/>
            <w:noWrap w:val="0"/>
            <w:vAlign w:val="center"/>
          </w:tcPr>
          <w:p w14:paraId="69FB5478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2"/>
              </w:rPr>
            </w:pPr>
          </w:p>
        </w:tc>
        <w:tc>
          <w:tcPr>
            <w:tcW w:w="1771" w:type="dxa"/>
            <w:noWrap w:val="0"/>
            <w:vAlign w:val="center"/>
          </w:tcPr>
          <w:p w14:paraId="6733876F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2"/>
              </w:rPr>
            </w:pPr>
          </w:p>
        </w:tc>
        <w:tc>
          <w:tcPr>
            <w:tcW w:w="1319" w:type="dxa"/>
            <w:noWrap w:val="0"/>
            <w:vAlign w:val="center"/>
          </w:tcPr>
          <w:p w14:paraId="345ED64D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2"/>
              </w:rPr>
            </w:pPr>
          </w:p>
        </w:tc>
      </w:tr>
      <w:tr w14:paraId="4D9B82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705" w:type="dxa"/>
            <w:noWrap w:val="0"/>
            <w:vAlign w:val="center"/>
          </w:tcPr>
          <w:p w14:paraId="3E8FB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53" w:type="dxa"/>
            <w:noWrap w:val="0"/>
            <w:vAlign w:val="center"/>
          </w:tcPr>
          <w:p w14:paraId="5EA0F810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2"/>
              </w:rPr>
            </w:pPr>
          </w:p>
        </w:tc>
        <w:tc>
          <w:tcPr>
            <w:tcW w:w="3048" w:type="dxa"/>
            <w:noWrap w:val="0"/>
            <w:vAlign w:val="center"/>
          </w:tcPr>
          <w:p w14:paraId="4A078B9C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2"/>
              </w:rPr>
            </w:pPr>
          </w:p>
        </w:tc>
        <w:tc>
          <w:tcPr>
            <w:tcW w:w="1771" w:type="dxa"/>
            <w:noWrap w:val="0"/>
            <w:vAlign w:val="center"/>
          </w:tcPr>
          <w:p w14:paraId="23AA0355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2"/>
              </w:rPr>
            </w:pPr>
          </w:p>
        </w:tc>
        <w:tc>
          <w:tcPr>
            <w:tcW w:w="1319" w:type="dxa"/>
            <w:noWrap w:val="0"/>
            <w:vAlign w:val="center"/>
          </w:tcPr>
          <w:p w14:paraId="2B284AFE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2"/>
              </w:rPr>
            </w:pPr>
          </w:p>
        </w:tc>
      </w:tr>
    </w:tbl>
    <w:p w14:paraId="7F7DBC96">
      <w:pPr>
        <w:widowControl w:val="0"/>
        <w:autoSpaceDE w:val="0"/>
        <w:autoSpaceDN w:val="0"/>
        <w:adjustRightInd w:val="0"/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 w:bidi="ar-SA"/>
        </w:rPr>
      </w:pPr>
    </w:p>
    <w:p w14:paraId="76B21AF3">
      <w:pPr>
        <w:widowControl w:val="0"/>
        <w:autoSpaceDE w:val="0"/>
        <w:autoSpaceDN w:val="0"/>
        <w:adjustRightInd w:val="0"/>
        <w:rPr>
          <w:rFonts w:hint="default" w:ascii="Times New Roman" w:hAnsi="Times New Roman" w:eastAsia="宋体" w:cs="Times New Roman"/>
          <w:color w:val="auto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 w:bidi="ar-SA"/>
        </w:rPr>
        <w:t>注：成果和佐证材料作为附件。</w:t>
      </w:r>
    </w:p>
    <w:p w14:paraId="34C532B4">
      <w:pPr>
        <w:spacing w:line="560" w:lineRule="exact"/>
        <w:ind w:left="0" w:leftChars="0" w:firstLine="640" w:firstLineChars="200"/>
        <w:jc w:val="both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000000"/>
          <w:spacing w:val="0"/>
          <w:w w:val="100"/>
          <w:kern w:val="0"/>
          <w:sz w:val="32"/>
          <w:szCs w:val="32"/>
          <w:highlight w:val="none"/>
          <w:vertAlign w:val="baseline"/>
          <w:lang w:val="en-US" w:eastAsia="zh-CN" w:bidi="ar-SA"/>
        </w:rPr>
      </w:pPr>
    </w:p>
    <w:p w14:paraId="1AF9BEF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17680B"/>
    <w:rsid w:val="10176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2025-09-18T10:30:00Z</dcterms:created>
  <dc:creator>何玉清</dc:creator>
  <cp:lastModifiedBy>何玉清</cp:lastModifiedBy>
  <dcterms:modified xsi:type="dcterms:W3CDTF">2025-09-18T10:30:25Z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2052-12.1.0.22089</vt:lpwstr>
  </property>
  <property fmtid="{D5CDD505-2E9C-101B-9397-08002B2CF9AE}" pid="3" name="ICV">
    <vt:lpwstr>678CD19D6A25475397320CAC1856FA58_11</vt:lpwstr>
  </property>
  <property fmtid="{D5CDD505-2E9C-101B-9397-08002B2CF9AE}" pid="4" name="KSOTemplateDocerSaveRecord">
    <vt:lpwstr>eyJoZGlkIjoiMjViNmRhNmE0NmEzNDMxMTIyOGUyMTY0MWE5MDhhMWEiLCJ1c2VySWQiOiI1NzEwNzY0NDEifQ==</vt:lpwstr>
  </property>
</Properties>
</file>