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A048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  <w:lang w:bidi="ar"/>
        </w:rPr>
      </w:pPr>
      <w:r>
        <w:rPr>
          <w:rFonts w:ascii="Times New Roman" w:hAnsi="Times New Roman" w:eastAsia="方正黑体_GBK"/>
          <w:color w:val="000000"/>
          <w:sz w:val="32"/>
          <w:szCs w:val="32"/>
          <w:lang w:bidi="ar"/>
        </w:rPr>
        <w:t>附件1</w:t>
      </w:r>
    </w:p>
    <w:p w14:paraId="60166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ascii="Times New Roman" w:hAnsi="Times New Roman" w:eastAsia="黑体"/>
          <w:bCs/>
          <w:color w:val="000000"/>
          <w:sz w:val="28"/>
          <w:szCs w:val="28"/>
        </w:rPr>
      </w:pPr>
    </w:p>
    <w:p w14:paraId="591D3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ascii="Times New Roman" w:hAnsi="Times New Roman" w:eastAsia="黑体"/>
          <w:bCs/>
          <w:color w:val="000000"/>
          <w:sz w:val="28"/>
          <w:szCs w:val="28"/>
        </w:rPr>
      </w:pPr>
      <w:r>
        <w:rPr>
          <w:rFonts w:ascii="Times New Roman" w:hAnsi="Times New Roman" w:eastAsia="黑体"/>
          <w:bCs/>
          <w:color w:val="000000"/>
          <w:sz w:val="28"/>
          <w:szCs w:val="28"/>
        </w:rPr>
        <w:t>受理编号：</w:t>
      </w:r>
    </w:p>
    <w:p w14:paraId="603C2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ascii="Times New Roman" w:hAnsi="Times New Roman" w:eastAsia="仿宋"/>
          <w:b/>
          <w:color w:val="000000"/>
          <w:sz w:val="36"/>
          <w:szCs w:val="36"/>
        </w:rPr>
      </w:pPr>
    </w:p>
    <w:p w14:paraId="4A3E6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小标宋_GBK"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_GBK"/>
          <w:color w:val="000000"/>
          <w:kern w:val="0"/>
          <w:sz w:val="44"/>
          <w:szCs w:val="44"/>
          <w:lang w:bidi="ar"/>
        </w:rPr>
        <w:t>安徽省科技成果转化概念验证中心备案申报书</w:t>
      </w:r>
    </w:p>
    <w:p w14:paraId="01836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楷体_GBK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楷体_GBK"/>
          <w:color w:val="000000"/>
          <w:kern w:val="0"/>
          <w:sz w:val="32"/>
          <w:szCs w:val="32"/>
          <w:lang w:bidi="ar"/>
        </w:rPr>
        <w:t>（2025年度）</w:t>
      </w:r>
    </w:p>
    <w:p w14:paraId="19FF2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楷体_GBK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楷体_GBK"/>
          <w:color w:val="000000"/>
          <w:kern w:val="0"/>
          <w:sz w:val="32"/>
          <w:szCs w:val="32"/>
          <w:lang w:bidi="ar"/>
        </w:rPr>
        <w:t>（模板）</w:t>
      </w:r>
    </w:p>
    <w:p w14:paraId="2C4D8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left"/>
        <w:textAlignment w:val="auto"/>
        <w:rPr>
          <w:rFonts w:ascii="Times New Roman" w:hAnsi="Times New Roman" w:eastAsia="仿宋"/>
          <w:color w:val="000000"/>
          <w:sz w:val="44"/>
        </w:rPr>
      </w:pPr>
    </w:p>
    <w:p w14:paraId="1C472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"/>
          <w:bCs/>
          <w:color w:val="000000"/>
          <w:sz w:val="32"/>
          <w:szCs w:val="32"/>
        </w:rPr>
      </w:pPr>
      <w:r>
        <w:rPr>
          <w:rFonts w:ascii="Times New Roman" w:hAnsi="Times New Roman" w:eastAsia="仿宋"/>
          <w:bCs/>
          <w:color w:val="000000"/>
          <w:sz w:val="32"/>
          <w:szCs w:val="32"/>
        </w:rPr>
        <w:t>项目类别：其他</w:t>
      </w:r>
    </w:p>
    <w:p w14:paraId="1D6B8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"/>
          <w:bCs/>
          <w:color w:val="000000"/>
          <w:sz w:val="32"/>
          <w:szCs w:val="32"/>
        </w:rPr>
      </w:pPr>
      <w:r>
        <w:rPr>
          <w:rFonts w:ascii="Times New Roman" w:hAnsi="Times New Roman" w:eastAsia="仿宋"/>
          <w:bCs/>
          <w:color w:val="000000"/>
          <w:sz w:val="32"/>
          <w:szCs w:val="32"/>
        </w:rPr>
        <w:t>概念验证中心名称：</w:t>
      </w:r>
    </w:p>
    <w:p w14:paraId="40109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"/>
          <w:bCs/>
          <w:color w:val="000000"/>
          <w:sz w:val="32"/>
          <w:szCs w:val="32"/>
        </w:rPr>
      </w:pPr>
      <w:r>
        <w:rPr>
          <w:rFonts w:ascii="Times New Roman" w:hAnsi="Times New Roman" w:eastAsia="仿宋"/>
          <w:bCs/>
          <w:color w:val="000000"/>
          <w:sz w:val="32"/>
          <w:szCs w:val="32"/>
        </w:rPr>
        <w:t>申 请 单 位：                         （盖章）</w:t>
      </w:r>
    </w:p>
    <w:p w14:paraId="22C3A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"/>
          <w:bCs/>
          <w:color w:val="000000"/>
          <w:sz w:val="32"/>
          <w:szCs w:val="32"/>
        </w:rPr>
      </w:pPr>
      <w:r>
        <w:rPr>
          <w:rFonts w:ascii="Times New Roman" w:hAnsi="Times New Roman" w:eastAsia="仿宋"/>
          <w:bCs/>
          <w:color w:val="000000"/>
          <w:sz w:val="32"/>
          <w:szCs w:val="32"/>
        </w:rPr>
        <w:t>单 位 地 址：</w:t>
      </w:r>
    </w:p>
    <w:p w14:paraId="1AF6D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"/>
          <w:bCs/>
          <w:color w:val="000000"/>
          <w:sz w:val="32"/>
          <w:szCs w:val="32"/>
        </w:rPr>
      </w:pPr>
      <w:r>
        <w:rPr>
          <w:rFonts w:ascii="Times New Roman" w:hAnsi="Times New Roman" w:eastAsia="仿宋"/>
          <w:bCs/>
          <w:color w:val="000000"/>
          <w:sz w:val="32"/>
          <w:szCs w:val="32"/>
        </w:rPr>
        <w:t>项目负责人：                 电子邮箱：</w:t>
      </w:r>
    </w:p>
    <w:p w14:paraId="6769D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"/>
          <w:bCs/>
          <w:color w:val="000000"/>
          <w:sz w:val="32"/>
          <w:szCs w:val="32"/>
        </w:rPr>
      </w:pPr>
      <w:r>
        <w:rPr>
          <w:rFonts w:ascii="Times New Roman" w:hAnsi="Times New Roman" w:eastAsia="仿宋"/>
          <w:bCs/>
          <w:color w:val="000000"/>
          <w:sz w:val="32"/>
          <w:szCs w:val="32"/>
        </w:rPr>
        <w:t>手 机 号 码：                联系电话：</w:t>
      </w:r>
    </w:p>
    <w:p w14:paraId="4224D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"/>
          <w:bCs/>
          <w:color w:val="000000"/>
          <w:sz w:val="32"/>
          <w:szCs w:val="32"/>
        </w:rPr>
      </w:pPr>
      <w:r>
        <w:rPr>
          <w:rFonts w:ascii="Times New Roman" w:hAnsi="Times New Roman" w:eastAsia="仿宋"/>
          <w:bCs/>
          <w:color w:val="000000"/>
          <w:sz w:val="32"/>
          <w:szCs w:val="32"/>
        </w:rPr>
        <w:t>归口管理部门：</w:t>
      </w:r>
    </w:p>
    <w:p w14:paraId="1213C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"/>
          <w:bCs/>
          <w:color w:val="000000"/>
          <w:sz w:val="32"/>
          <w:szCs w:val="32"/>
        </w:rPr>
      </w:pPr>
      <w:r>
        <w:rPr>
          <w:rFonts w:ascii="Times New Roman" w:hAnsi="Times New Roman" w:eastAsia="仿宋"/>
          <w:bCs/>
          <w:color w:val="000000"/>
          <w:sz w:val="32"/>
          <w:szCs w:val="32"/>
        </w:rPr>
        <w:t>申 报 日 期：</w:t>
      </w:r>
    </w:p>
    <w:p w14:paraId="5A850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ascii="Times New Roman" w:hAnsi="Times New Roman" w:eastAsia="仿宋"/>
          <w:color w:val="000000"/>
        </w:rPr>
      </w:pPr>
    </w:p>
    <w:p w14:paraId="6BC16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ascii="Times New Roman" w:hAnsi="Times New Roman" w:eastAsia="仿宋"/>
          <w:color w:val="000000"/>
        </w:rPr>
      </w:pPr>
    </w:p>
    <w:p w14:paraId="37BD8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ascii="Times New Roman" w:hAnsi="Times New Roman" w:eastAsia="仿宋"/>
          <w:b/>
          <w:bCs/>
          <w:color w:val="000000"/>
          <w:sz w:val="36"/>
        </w:rPr>
      </w:pPr>
    </w:p>
    <w:p w14:paraId="5B251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安徽省科学技术厅</w:t>
      </w:r>
    </w:p>
    <w:p w14:paraId="7055D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二〇二五年  制</w:t>
      </w:r>
    </w:p>
    <w:p w14:paraId="5A4B4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</w:p>
    <w:p w14:paraId="7EB1DD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/>
        <w:textAlignment w:val="auto"/>
        <w:rPr>
          <w:rFonts w:ascii="Times New Roman" w:hAnsi="Times New Roman"/>
          <w:color w:val="000000"/>
        </w:rPr>
        <w:sectPr>
          <w:footerReference r:id="rId3" w:type="default"/>
          <w:pgSz w:w="11906" w:h="16838"/>
          <w:pgMar w:top="2098" w:right="1474" w:bottom="1587" w:left="1474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25B529C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_GBK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/>
          <w:b w:val="0"/>
          <w:bCs/>
          <w:color w:val="000000"/>
          <w:sz w:val="44"/>
          <w:szCs w:val="44"/>
        </w:rPr>
        <w:t>一、申报基本情况表</w:t>
      </w:r>
    </w:p>
    <w:tbl>
      <w:tblPr>
        <w:tblStyle w:val="6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86"/>
        <w:gridCol w:w="1268"/>
        <w:gridCol w:w="1481"/>
        <w:gridCol w:w="69"/>
        <w:gridCol w:w="1476"/>
        <w:gridCol w:w="70"/>
        <w:gridCol w:w="509"/>
        <w:gridCol w:w="789"/>
        <w:gridCol w:w="1057"/>
        <w:gridCol w:w="1421"/>
      </w:tblGrid>
      <w:tr w14:paraId="0B769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8B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b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  <w:t>（一）概念验证中心基本情况</w:t>
            </w:r>
          </w:p>
        </w:tc>
      </w:tr>
      <w:tr w14:paraId="1A380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D2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概念验证中心名称</w:t>
            </w:r>
          </w:p>
        </w:tc>
        <w:tc>
          <w:tcPr>
            <w:tcW w:w="5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F9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1ED5E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EC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概念验证中心类别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32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□综合型 </w:t>
            </w:r>
          </w:p>
          <w:p w14:paraId="50DE2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□专业型</w:t>
            </w:r>
          </w:p>
        </w:tc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0D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建设时间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EA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0D640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31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所属产业领域（综合型可选多个产业领域、专业型可选1-2个产业领域）</w:t>
            </w:r>
          </w:p>
        </w:tc>
        <w:tc>
          <w:tcPr>
            <w:tcW w:w="5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B2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z w:val="24"/>
                <w:szCs w:val="21"/>
              </w:rPr>
            </w:pPr>
            <w:bookmarkStart w:id="0" w:name="OLE_LINK1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□</w:t>
            </w:r>
            <w:bookmarkEnd w:id="0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新一代信息技术产业 □新能源汽车和智能网联汽车产业</w:t>
            </w:r>
          </w:p>
          <w:p w14:paraId="6174E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□数字创意产业         □高端装备制造产业</w:t>
            </w:r>
          </w:p>
          <w:p w14:paraId="7D0D7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□新能源和节能环保产业 □绿色食品产业</w:t>
            </w:r>
          </w:p>
          <w:p w14:paraId="136E5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□生命健康产业         □智能家电产业</w:t>
            </w:r>
          </w:p>
          <w:p w14:paraId="0DC14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□新材料产业           □人工智能产业</w:t>
            </w:r>
          </w:p>
          <w:p w14:paraId="75F02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z w:val="24"/>
                <w:szCs w:val="21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□其他</w:t>
            </w:r>
            <w:r>
              <w:rPr>
                <w:rFonts w:ascii="Times New Roman" w:hAnsi="Times New Roman"/>
                <w:color w:val="000000"/>
                <w:sz w:val="24"/>
                <w:szCs w:val="21"/>
                <w:u w:val="single"/>
              </w:rPr>
              <w:t xml:space="preserve">                     </w:t>
            </w:r>
          </w:p>
        </w:tc>
      </w:tr>
      <w:tr w14:paraId="7F4A4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7F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基础条件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22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概念验证中心场地性质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E0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自有</w:t>
            </w: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    □租用</w:t>
            </w:r>
          </w:p>
        </w:tc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D7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概念验证中心场地面积（平方米）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0F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70420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43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E3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科研仪器设备和软件数（台/套）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0B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AF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科研仪器设备和软件原值（万元）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33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4BAA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49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FE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概念验证专项资金或基金类型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1D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□单独     □合作</w:t>
            </w:r>
          </w:p>
        </w:tc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99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概念验证专项资金或基金规模（万元）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D4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629C7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ED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人才队伍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69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概念验证中心总人数（人）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43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D9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概念验证中心管理人员数（人）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54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35BE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75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0A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专职从事概念验证服务的技术人员数（人）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9D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35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具有科技成果转化、产品开发、概念验证、投融资、创业孵化等专业背景或技术经理人资格的专职人员数（人）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46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0B33E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0D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65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概念验证服务专家顾问数（人）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71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B7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合作形式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52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174B4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22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  <w:t>（二）概念验证中心申报主体基本情况</w:t>
            </w:r>
          </w:p>
        </w:tc>
      </w:tr>
      <w:tr w14:paraId="1793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C8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申报主体名称（全称）</w:t>
            </w:r>
          </w:p>
        </w:tc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16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1A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申报主体类型</w:t>
            </w:r>
          </w:p>
        </w:tc>
        <w:tc>
          <w:tcPr>
            <w:tcW w:w="3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DE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高校院所</w:t>
            </w:r>
          </w:p>
          <w:p w14:paraId="4BFAB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医疗卫生机构</w:t>
            </w:r>
          </w:p>
          <w:p w14:paraId="60EF0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□科技型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 xml:space="preserve">企业 </w:t>
            </w:r>
          </w:p>
          <w:p w14:paraId="24CDF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□社会组织</w:t>
            </w:r>
          </w:p>
          <w:p w14:paraId="02E09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其他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  <w:u w:val="single"/>
              </w:rPr>
              <w:t xml:space="preserve">               </w:t>
            </w:r>
          </w:p>
        </w:tc>
      </w:tr>
      <w:tr w14:paraId="3757B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C2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注册资金</w:t>
            </w:r>
          </w:p>
          <w:p w14:paraId="31FE6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（万元）</w:t>
            </w:r>
          </w:p>
        </w:tc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72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B9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成立时间</w:t>
            </w:r>
          </w:p>
        </w:tc>
        <w:tc>
          <w:tcPr>
            <w:tcW w:w="3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36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1"/>
              </w:rPr>
            </w:pPr>
          </w:p>
        </w:tc>
      </w:tr>
      <w:tr w14:paraId="2463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34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是否联合申报</w:t>
            </w:r>
          </w:p>
        </w:tc>
        <w:tc>
          <w:tcPr>
            <w:tcW w:w="6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CA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否</w:t>
            </w:r>
          </w:p>
          <w:p w14:paraId="3BE84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是（联合申报单位名称）</w:t>
            </w:r>
          </w:p>
        </w:tc>
      </w:tr>
      <w:tr w14:paraId="5BE07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4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79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概念验证中心</w:t>
            </w:r>
          </w:p>
          <w:p w14:paraId="218A6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负责人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79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姓 名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82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4F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性 别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44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111E2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FB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B9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最高学历/学位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2E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2D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职务/职称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8A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202B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F7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0F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联系</w:t>
            </w:r>
          </w:p>
          <w:p w14:paraId="56DA3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电话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6F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14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61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18CC3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4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1F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联系人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63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AD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D6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7F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-13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手机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17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7A2AC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4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66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Email</w:t>
            </w:r>
          </w:p>
        </w:tc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3C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A7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传真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03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21E1C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EB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近</w:t>
            </w:r>
            <w:r>
              <w:rPr>
                <w:rFonts w:hint="eastAsia" w:ascii="Times New Roman" w:hAnsi="Times New Roman"/>
                <w:color w:val="000000"/>
                <w:spacing w:val="-4"/>
                <w:sz w:val="24"/>
                <w:szCs w:val="20"/>
              </w:rPr>
              <w:t>三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年是否有环保处罚记录</w:t>
            </w:r>
          </w:p>
        </w:tc>
        <w:tc>
          <w:tcPr>
            <w:tcW w:w="6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5A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无</w:t>
            </w:r>
          </w:p>
          <w:p w14:paraId="3B47B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有（何时由何机关作出何种处罚决定）</w:t>
            </w:r>
          </w:p>
        </w:tc>
      </w:tr>
      <w:tr w14:paraId="3169E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1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近</w:t>
            </w:r>
            <w:r>
              <w:rPr>
                <w:rFonts w:hint="eastAsia" w:ascii="Times New Roman" w:hAnsi="Times New Roman"/>
                <w:color w:val="000000"/>
                <w:spacing w:val="-4"/>
                <w:sz w:val="24"/>
                <w:szCs w:val="20"/>
              </w:rPr>
              <w:t>三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年是否有生产安全责任事故</w:t>
            </w:r>
          </w:p>
        </w:tc>
        <w:tc>
          <w:tcPr>
            <w:tcW w:w="6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CB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无</w:t>
            </w:r>
          </w:p>
          <w:p w14:paraId="5B150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有（何时发生何事故，损失情况如何）</w:t>
            </w:r>
          </w:p>
        </w:tc>
      </w:tr>
      <w:tr w14:paraId="6D42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CC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是否有科技成果转化的相关经验</w:t>
            </w:r>
          </w:p>
        </w:tc>
        <w:tc>
          <w:tcPr>
            <w:tcW w:w="6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B8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无</w:t>
            </w:r>
          </w:p>
          <w:p w14:paraId="0DA4E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有（举例说明）</w:t>
            </w:r>
          </w:p>
        </w:tc>
      </w:tr>
      <w:tr w14:paraId="2442A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1C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获得资质情况</w:t>
            </w:r>
          </w:p>
        </w:tc>
        <w:tc>
          <w:tcPr>
            <w:tcW w:w="15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55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国家级资质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5A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认定时间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4E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认定资质名称</w:t>
            </w:r>
          </w:p>
        </w:tc>
      </w:tr>
      <w:tr w14:paraId="2CFC4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0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53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56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58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14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6A9FC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40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38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55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09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省级</w:t>
            </w:r>
          </w:p>
          <w:p w14:paraId="4BC95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资质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3B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认定时间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FB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认定资质名称</w:t>
            </w:r>
          </w:p>
        </w:tc>
      </w:tr>
      <w:tr w14:paraId="02B27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40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8A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5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D1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76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8F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1D851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8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2D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  <w:t>（三）开展概念验证服务情况</w:t>
            </w:r>
          </w:p>
        </w:tc>
      </w:tr>
      <w:tr w14:paraId="4282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28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C46E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  <w:t>开展概念验证服务情况概述：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近三年</w:t>
            </w:r>
            <w:r>
              <w:rPr>
                <w:rFonts w:ascii="Times New Roman" w:hAnsi="Times New Roman"/>
                <w:color w:val="000000"/>
                <w:sz w:val="24"/>
              </w:rPr>
              <w:t>开展概念验证服务情况，包括营业收入、概念验证服务收入、概念验证服务总量、概念验证服务企业数量）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注：具体内容请填写近三年累计开展概念验证项目明细表</w:t>
            </w:r>
          </w:p>
          <w:tbl>
            <w:tblPr>
              <w:tblStyle w:val="6"/>
              <w:tblW w:w="875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8"/>
              <w:gridCol w:w="881"/>
              <w:gridCol w:w="950"/>
              <w:gridCol w:w="1088"/>
              <w:gridCol w:w="629"/>
              <w:gridCol w:w="675"/>
              <w:gridCol w:w="687"/>
              <w:gridCol w:w="1019"/>
              <w:gridCol w:w="985"/>
              <w:gridCol w:w="1299"/>
            </w:tblGrid>
            <w:tr w14:paraId="345DD8B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875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9D8DED8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2"/>
                      <w:szCs w:val="22"/>
                    </w:rPr>
                    <w:t>近三年累计开展概念验证项目明细表</w:t>
                  </w:r>
                </w:p>
              </w:tc>
            </w:tr>
            <w:tr w14:paraId="54694CA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830D98E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8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D41C224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  <w:t>概念验证类型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592B0AA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  <w:t>提出单位</w:t>
                  </w:r>
                </w:p>
              </w:tc>
              <w:tc>
                <w:tcPr>
                  <w:tcW w:w="108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889B76A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  <w:t>与提出单位是否有隶属或关联</w:t>
                  </w:r>
                </w:p>
              </w:tc>
              <w:tc>
                <w:tcPr>
                  <w:tcW w:w="62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BE9C84D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  <w:t>总经费</w:t>
                  </w: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5A7E798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  <w:t>验证结果</w:t>
                  </w:r>
                </w:p>
              </w:tc>
              <w:tc>
                <w:tcPr>
                  <w:tcW w:w="68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8D64B10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  <w:t>是否实现熟化、转化</w:t>
                  </w: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687D70D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  <w:t>熟化、转化形式</w:t>
                  </w:r>
                </w:p>
              </w:tc>
              <w:tc>
                <w:tcPr>
                  <w:tcW w:w="9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5822064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  <w:t>概念验证总收入</w:t>
                  </w:r>
                </w:p>
              </w:tc>
              <w:tc>
                <w:tcPr>
                  <w:tcW w:w="129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1190A8C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 w14:paraId="737B3D3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5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F39B7CC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FB67F98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F4E2974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A65B1D9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2340C58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23B16E0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3E91915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1F133DF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16843C2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DFDF152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4BFA0AB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5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42BECD6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8820EF4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7FCFBB6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2588975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7E7478C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DC0CBD3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7859A53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CD6640B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A02EB04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CBA72CE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41E88CC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5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1214A36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071F27A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AF1CEBE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AE6B062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696842C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F59937A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E79E4DB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6A665F6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0C343CC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B9EE6D4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3207F1D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5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F708D42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39E300D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392D4B2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B42FE34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DD787EF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A2F9DE2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DDEDA26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9337F4A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A429713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81EFB4F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49001F9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5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A363777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12C3442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2B017FA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B010706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F5820EB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AE43EF4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631A55A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900CBA3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49F125C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B61C9B6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4E12885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5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7D0D182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B0076A0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C509CEA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B1D05CF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ED10942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F1CA30F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22C8CC3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B4AC80C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3D59785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6CD65DC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09F0959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5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4C8F1E1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9928CF2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43B02F7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EACA68F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4A8B3BF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E77EC82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C24FD36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E4E02FD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B47E88F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F0AFAC5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26F171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5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359C6AC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 w14:paraId="62ABB823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 w14:paraId="00D6A548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 w14:paraId="4714982A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 w14:paraId="0B3E8B3E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 w14:paraId="101D72F0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 w14:paraId="330473E1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 w14:paraId="039C08F3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 w14:paraId="169D169D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 w14:paraId="5E9D27A5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7EB4271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5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CDB028B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50.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 w14:paraId="1E899C3B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 w14:paraId="1AB2807D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 w14:paraId="672C8C6C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 w14:paraId="739A098D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 w14:paraId="3B133445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 w14:paraId="5E9E6B9B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 w14:paraId="161D8A57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 w14:paraId="520EA2B4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 w14:paraId="4CC2144C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6160A54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8751" w:type="dxa"/>
                  <w:gridSpan w:val="10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3BF02BC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both"/>
                    <w:textAlignment w:val="auto"/>
                    <w:rPr>
                      <w:rFonts w:hint="eastAsia"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  <w:t>可自行添加行</w:t>
                  </w:r>
                </w:p>
              </w:tc>
            </w:tr>
            <w:tr w14:paraId="2610DB4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63C70D7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067FF29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left"/>
                    <w:textAlignment w:val="auto"/>
                    <w:rPr>
                      <w:rFonts w:ascii="Times New Roman" w:hAnsi="Times New Roman" w:eastAsia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3A556C2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left"/>
                    <w:textAlignment w:val="auto"/>
                    <w:rPr>
                      <w:rFonts w:ascii="Times New Roman" w:hAnsi="Times New Roman" w:eastAsia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CA94726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left"/>
                    <w:textAlignment w:val="auto"/>
                    <w:rPr>
                      <w:rFonts w:ascii="Times New Roman" w:hAnsi="Times New Roman" w:eastAsia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4824D0B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left"/>
                    <w:textAlignment w:val="auto"/>
                    <w:rPr>
                      <w:rFonts w:ascii="Times New Roman" w:hAnsi="Times New Roman" w:eastAsia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FF7BCA1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left"/>
                    <w:textAlignment w:val="auto"/>
                    <w:rPr>
                      <w:rFonts w:ascii="Times New Roman" w:hAnsi="Times New Roman" w:eastAsia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D6E4B19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left"/>
                    <w:textAlignment w:val="auto"/>
                    <w:rPr>
                      <w:rFonts w:ascii="Times New Roman" w:hAnsi="Times New Roman" w:eastAsia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AC9DFFD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left"/>
                    <w:textAlignment w:val="auto"/>
                    <w:rPr>
                      <w:rFonts w:ascii="Times New Roman" w:hAnsi="Times New Roman" w:eastAsia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E4191EC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left"/>
                    <w:textAlignment w:val="auto"/>
                    <w:rPr>
                      <w:rFonts w:ascii="Times New Roman" w:hAnsi="Times New Roman" w:eastAsia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9E95A14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left"/>
                    <w:textAlignment w:val="auto"/>
                    <w:rPr>
                      <w:rFonts w:ascii="Times New Roman" w:hAnsi="Times New Roman" w:eastAsia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0E214AA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4" w:hRule="atLeast"/>
              </w:trPr>
              <w:tc>
                <w:tcPr>
                  <w:tcW w:w="875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537E4992">
                  <w:pPr>
                    <w:keepNext w:val="0"/>
                    <w:keepLines w:val="0"/>
                    <w:pageBreakBefore w:val="0"/>
                    <w:widowControl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/>
                    <w:jc w:val="center"/>
                    <w:textAlignment w:val="auto"/>
                    <w:rPr>
                      <w:rFonts w:ascii="Times New Roman" w:hAnsi="Times New Roman" w:eastAsia="等线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  <w:t>注：1、概念验证类型为原理验证、产品与场景体系验证、原型制备与技术可行性验证、商业前景验证、其他概念验证形式（可多选，其他概念验证形式请说明）。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  <w:t xml:space="preserve">  2、总经费为概念验证到熟化、转化过程中花费的全部费用总和。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  <w:t>3、熟化、转化形式为通过概念验收后，获得股权融资、在皖完成公司注册、技术合作、技术转让、技术许可、新获取临床批件、知识产权等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方正仿宋_GBK" w:hAnsi="方正仿宋_GBK" w:eastAsia="方正仿宋_GBK" w:cs="方正仿宋_GBK"/>
                      <w:color w:val="000000"/>
                      <w:kern w:val="0"/>
                      <w:sz w:val="20"/>
                      <w:szCs w:val="20"/>
                    </w:rPr>
                    <w:t>4、概念验证总收入为本单位在验证全过程获得的收入总和（有多笔收入类型及金额的可在备注中描述）。</w:t>
                  </w:r>
                </w:p>
              </w:tc>
            </w:tr>
          </w:tbl>
          <w:p w14:paraId="54002E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ascii="Times New Roman" w:hAnsi="Times New Roman"/>
              </w:rPr>
            </w:pPr>
          </w:p>
        </w:tc>
      </w:tr>
      <w:tr w14:paraId="50922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3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C6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概念验证中心有无研发或技术合作单位</w:t>
            </w:r>
          </w:p>
        </w:tc>
        <w:tc>
          <w:tcPr>
            <w:tcW w:w="5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AD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无</w:t>
            </w:r>
          </w:p>
          <w:p w14:paraId="4CF94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有（合作单位名称）</w:t>
            </w:r>
          </w:p>
        </w:tc>
      </w:tr>
      <w:tr w14:paraId="1FB4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A0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  <w:t>（四）三年内开展概念验证服务项目典型案例</w:t>
            </w:r>
          </w:p>
        </w:tc>
      </w:tr>
      <w:tr w14:paraId="7CCD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65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案例一</w:t>
            </w: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B8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概念验证项目名称</w:t>
            </w:r>
          </w:p>
        </w:tc>
        <w:tc>
          <w:tcPr>
            <w:tcW w:w="5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B7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3132C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B9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A8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项目综述（包括项目背景，概念验证过程，熟化、转化结果）</w:t>
            </w:r>
          </w:p>
        </w:tc>
        <w:tc>
          <w:tcPr>
            <w:tcW w:w="5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5B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5E900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9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AD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项目提出单位</w:t>
            </w:r>
          </w:p>
        </w:tc>
        <w:tc>
          <w:tcPr>
            <w:tcW w:w="5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CF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3621D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1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A4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19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项目总经费</w:t>
            </w:r>
          </w:p>
        </w:tc>
        <w:tc>
          <w:tcPr>
            <w:tcW w:w="5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1B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4891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9C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2A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概念验证总收入</w:t>
            </w:r>
          </w:p>
        </w:tc>
        <w:tc>
          <w:tcPr>
            <w:tcW w:w="5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C2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4026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8C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11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项目绩效目标完成情况</w:t>
            </w:r>
          </w:p>
        </w:tc>
        <w:tc>
          <w:tcPr>
            <w:tcW w:w="5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A0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3D3B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D5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案例二</w:t>
            </w: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97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概念验证项目名称</w:t>
            </w:r>
          </w:p>
        </w:tc>
        <w:tc>
          <w:tcPr>
            <w:tcW w:w="5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1B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0842F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1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A7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F3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项目综述（包括项目背景，概念验证过程，熟化、转化结果）</w:t>
            </w:r>
          </w:p>
        </w:tc>
        <w:tc>
          <w:tcPr>
            <w:tcW w:w="5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73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</w:rPr>
            </w:pPr>
          </w:p>
        </w:tc>
      </w:tr>
      <w:tr w14:paraId="7813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10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D4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项目提出单位</w:t>
            </w:r>
          </w:p>
        </w:tc>
        <w:tc>
          <w:tcPr>
            <w:tcW w:w="5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24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2CACA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D2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26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项目总经费</w:t>
            </w:r>
          </w:p>
        </w:tc>
        <w:tc>
          <w:tcPr>
            <w:tcW w:w="5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9E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3B3AD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68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7F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概念验证总收入</w:t>
            </w:r>
          </w:p>
        </w:tc>
        <w:tc>
          <w:tcPr>
            <w:tcW w:w="5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79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24C2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58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82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项目绩效目标完成情况</w:t>
            </w:r>
          </w:p>
        </w:tc>
        <w:tc>
          <w:tcPr>
            <w:tcW w:w="5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30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0B03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68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  <w:t>（五）审核意见</w:t>
            </w:r>
          </w:p>
        </w:tc>
      </w:tr>
      <w:tr w14:paraId="4F1B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062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400" w:lineRule="exact"/>
              <w:ind w:left="0" w:leftChars="0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申请单位承诺：</w:t>
            </w:r>
          </w:p>
          <w:p w14:paraId="64134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464" w:firstLineChars="200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此次申请材料均真实、合法。如有不实之处，愿承担相应的法律责任和由此产生的一切后果。</w:t>
            </w:r>
          </w:p>
          <w:p w14:paraId="09ECA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464" w:firstLineChars="200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特此承诺。</w:t>
            </w:r>
          </w:p>
          <w:p w14:paraId="3DE54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  <w:p w14:paraId="1F1A5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464" w:firstLineChars="200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项目申报人签字：                               （单位盖章）</w:t>
            </w:r>
          </w:p>
          <w:p w14:paraId="2B265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 xml:space="preserve">                                                   年    月    日</w:t>
            </w:r>
          </w:p>
        </w:tc>
      </w:tr>
      <w:tr w14:paraId="74C5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F00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400" w:lineRule="exact"/>
              <w:ind w:left="0" w:leftChars="0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归口管理部门审查意见：</w:t>
            </w:r>
          </w:p>
          <w:p w14:paraId="6F805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464" w:firstLineChars="200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该项目申报情况属实，予以推荐。</w:t>
            </w:r>
          </w:p>
          <w:p w14:paraId="6ADC2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464" w:firstLineChars="200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  <w:p w14:paraId="7EBD4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464" w:firstLineChars="200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</w:p>
          <w:p w14:paraId="5BB89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464" w:firstLineChars="200"/>
              <w:textAlignment w:val="auto"/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>负责人签字：                                   （单位盖章）</w:t>
            </w:r>
          </w:p>
          <w:p w14:paraId="33FDA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464" w:firstLineChars="200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0"/>
              </w:rPr>
              <w:t xml:space="preserve">                                               年    月    日</w:t>
            </w:r>
          </w:p>
        </w:tc>
      </w:tr>
    </w:tbl>
    <w:p w14:paraId="3F829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left"/>
        <w:textAlignment w:val="auto"/>
        <w:rPr>
          <w:rFonts w:ascii="Times New Roman" w:hAnsi="Times New Roman" w:eastAsia="仿宋"/>
          <w:color w:val="000000"/>
          <w:sz w:val="28"/>
          <w:szCs w:val="28"/>
        </w:rPr>
        <w:sectPr>
          <w:footerReference r:id="rId4" w:type="default"/>
          <w:pgSz w:w="11906" w:h="16838"/>
          <w:pgMar w:top="1417" w:right="1800" w:bottom="1417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265CC03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二、概念验证中心备案申报提纲</w:t>
      </w:r>
    </w:p>
    <w:p w14:paraId="7B2F8CA9">
      <w:pPr>
        <w:rPr>
          <w:rFonts w:hint="eastAsia"/>
        </w:rPr>
      </w:pPr>
    </w:p>
    <w:p w14:paraId="3E5CF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一、建设必要性</w:t>
      </w:r>
    </w:p>
    <w:p w14:paraId="617CA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二、建设主体基础条件</w:t>
      </w:r>
    </w:p>
    <w:p w14:paraId="608B7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单位基本情况，如场地、设施、仪器、人才等情况。</w:t>
      </w:r>
    </w:p>
    <w:p w14:paraId="446C2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三、建设目标和内容</w:t>
      </w:r>
    </w:p>
    <w:p w14:paraId="0408B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（一）主要目标。</w:t>
      </w:r>
    </w:p>
    <w:p w14:paraId="19EC4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（二）建设内容。</w:t>
      </w:r>
    </w:p>
    <w:p w14:paraId="0DF81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四、服务机制</w:t>
      </w:r>
    </w:p>
    <w:p w14:paraId="31E56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（一）组织机构。</w:t>
      </w:r>
    </w:p>
    <w:p w14:paraId="7C02F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（二）运行机制。</w:t>
      </w:r>
    </w:p>
    <w:p w14:paraId="56318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（三）服务内容。</w:t>
      </w:r>
    </w:p>
    <w:p w14:paraId="35E06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五、条件保障</w:t>
      </w:r>
    </w:p>
    <w:p w14:paraId="63BFE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（一）资金投入。</w:t>
      </w:r>
    </w:p>
    <w:p w14:paraId="3C4C7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（二）人员投入。</w:t>
      </w:r>
    </w:p>
    <w:p w14:paraId="4DE29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（三）要素保障。</w:t>
      </w:r>
    </w:p>
    <w:p w14:paraId="09210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/>
          <w:bCs/>
          <w:color w:val="000000"/>
          <w:sz w:val="32"/>
          <w:szCs w:val="32"/>
        </w:rPr>
      </w:pPr>
    </w:p>
    <w:p w14:paraId="1C93E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/>
          <w:bCs/>
          <w:color w:val="000000"/>
          <w:sz w:val="32"/>
          <w:szCs w:val="32"/>
        </w:rPr>
      </w:pPr>
    </w:p>
    <w:p w14:paraId="2092A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560" w:firstLineChars="200"/>
        <w:textAlignment w:val="auto"/>
        <w:rPr>
          <w:rFonts w:ascii="Times New Roman" w:hAnsi="Times New Roman" w:eastAsia="仿宋"/>
          <w:bCs/>
          <w:color w:val="000000"/>
          <w:sz w:val="28"/>
          <w:szCs w:val="28"/>
        </w:rPr>
      </w:pPr>
    </w:p>
    <w:p w14:paraId="4C472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560" w:firstLineChars="200"/>
        <w:textAlignment w:val="auto"/>
        <w:rPr>
          <w:rFonts w:ascii="Times New Roman" w:hAnsi="Times New Roman" w:eastAsia="仿宋"/>
          <w:bCs/>
          <w:color w:val="000000"/>
          <w:sz w:val="28"/>
          <w:szCs w:val="28"/>
        </w:rPr>
      </w:pPr>
    </w:p>
    <w:p w14:paraId="7DEBB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仿宋"/>
          <w:bCs/>
          <w:color w:val="000000"/>
          <w:sz w:val="28"/>
          <w:szCs w:val="28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三、相关证明材料</w:t>
      </w:r>
    </w:p>
    <w:p w14:paraId="5562E686">
      <w:pPr>
        <w:pStyle w:val="2"/>
        <w:rPr>
          <w:rFonts w:hint="eastAsia"/>
        </w:rPr>
      </w:pPr>
    </w:p>
    <w:p w14:paraId="31C26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firstLine="560" w:firstLineChars="200"/>
        <w:textAlignment w:val="auto"/>
        <w:rPr>
          <w:rFonts w:ascii="Times New Roman" w:hAnsi="Times New Roman" w:eastAsia="方正仿宋_GBK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bCs/>
          <w:color w:val="000000"/>
          <w:sz w:val="28"/>
          <w:szCs w:val="28"/>
        </w:rPr>
        <w:t>1.</w:t>
      </w:r>
      <w:r>
        <w:rPr>
          <w:rFonts w:hint="eastAsia" w:ascii="Times New Roman" w:hAnsi="Times New Roman" w:eastAsia="方正仿宋_GBK"/>
          <w:bCs/>
          <w:color w:val="000000"/>
          <w:sz w:val="28"/>
          <w:szCs w:val="28"/>
          <w:lang w:eastAsia="zh-CN"/>
        </w:rPr>
        <w:t>申报承诺书</w:t>
      </w:r>
      <w:r>
        <w:rPr>
          <w:rFonts w:hint="eastAsia" w:ascii="Times New Roman" w:hAnsi="Times New Roman" w:eastAsia="方正仿宋_GBK"/>
          <w:bCs/>
          <w:color w:val="000000"/>
          <w:sz w:val="28"/>
          <w:szCs w:val="28"/>
        </w:rPr>
        <w:t>。</w:t>
      </w:r>
    </w:p>
    <w:p w14:paraId="2EEAA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firstLine="560" w:firstLineChars="200"/>
        <w:textAlignment w:val="auto"/>
        <w:rPr>
          <w:rFonts w:ascii="Times New Roman" w:hAnsi="Times New Roman" w:eastAsia="方正仿宋_GBK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bCs/>
          <w:color w:val="000000"/>
          <w:sz w:val="28"/>
          <w:szCs w:val="28"/>
        </w:rPr>
        <w:t>2</w:t>
      </w:r>
      <w:r>
        <w:rPr>
          <w:rFonts w:ascii="Times New Roman" w:hAnsi="Times New Roman" w:eastAsia="方正仿宋_GBK"/>
          <w:bCs/>
          <w:color w:val="000000"/>
          <w:sz w:val="28"/>
          <w:szCs w:val="28"/>
        </w:rPr>
        <w:t>.概念验证中心申报主体法人营业执照及身份证复印件、获得国家级、省级资质的证明材料。</w:t>
      </w:r>
    </w:p>
    <w:p w14:paraId="77A83A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600" w:lineRule="exact"/>
        <w:ind w:left="0" w:leftChars="0" w:firstLine="560" w:firstLineChars="200"/>
        <w:textAlignment w:val="auto"/>
      </w:pPr>
      <w:r>
        <w:rPr>
          <w:rFonts w:hint="eastAsia" w:ascii="Times New Roman" w:hAnsi="Times New Roman" w:eastAsia="方正仿宋_GBK"/>
          <w:bCs/>
          <w:color w:val="000000"/>
          <w:sz w:val="28"/>
          <w:szCs w:val="28"/>
        </w:rPr>
        <w:t>3</w:t>
      </w:r>
      <w:r>
        <w:rPr>
          <w:rFonts w:ascii="Times New Roman" w:hAnsi="Times New Roman" w:eastAsia="方正仿宋_GBK"/>
          <w:bCs/>
          <w:color w:val="000000"/>
          <w:sz w:val="28"/>
          <w:szCs w:val="28"/>
        </w:rPr>
        <w:t>.概念验证中心管理机制</w:t>
      </w:r>
      <w:r>
        <w:rPr>
          <w:rFonts w:hint="eastAsia" w:ascii="Times New Roman" w:hAnsi="Times New Roman" w:eastAsia="方正仿宋_GBK"/>
          <w:bCs/>
          <w:color w:val="000000"/>
          <w:sz w:val="28"/>
          <w:szCs w:val="28"/>
        </w:rPr>
        <w:t>、运营机制</w:t>
      </w:r>
      <w:r>
        <w:rPr>
          <w:rFonts w:ascii="Times New Roman" w:hAnsi="Times New Roman" w:eastAsia="方正仿宋_GBK"/>
          <w:bCs/>
          <w:color w:val="000000"/>
          <w:sz w:val="28"/>
          <w:szCs w:val="28"/>
        </w:rPr>
        <w:t>的相关文件复印件。</w:t>
      </w:r>
    </w:p>
    <w:p w14:paraId="15D30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firstLine="560" w:firstLineChars="200"/>
        <w:textAlignment w:val="auto"/>
        <w:rPr>
          <w:rFonts w:ascii="Times New Roman" w:hAnsi="Times New Roman" w:eastAsia="方正仿宋_GBK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bCs/>
          <w:color w:val="000000"/>
          <w:sz w:val="28"/>
          <w:szCs w:val="28"/>
        </w:rPr>
        <w:t>4</w:t>
      </w:r>
      <w:r>
        <w:rPr>
          <w:rFonts w:ascii="Times New Roman" w:hAnsi="Times New Roman" w:eastAsia="方正仿宋_GBK"/>
          <w:bCs/>
          <w:color w:val="000000"/>
          <w:sz w:val="28"/>
          <w:szCs w:val="28"/>
        </w:rPr>
        <w:t>.概念验证中心可自主支配场地的有效证明（如产权证、租赁合同等）复印件。</w:t>
      </w:r>
    </w:p>
    <w:p w14:paraId="27FEF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firstLine="560" w:firstLineChars="200"/>
        <w:textAlignment w:val="auto"/>
        <w:rPr>
          <w:rFonts w:hint="eastAsia" w:ascii="Times New Roman" w:hAnsi="Times New Roman" w:eastAsia="方正仿宋_GBK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bCs/>
          <w:color w:val="000000"/>
          <w:sz w:val="28"/>
          <w:szCs w:val="28"/>
        </w:rPr>
        <w:t>5.概念验证专项资金证明材料。</w:t>
      </w:r>
    </w:p>
    <w:p w14:paraId="024588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600" w:lineRule="exact"/>
        <w:ind w:left="0" w:leftChars="0" w:firstLine="560" w:firstLineChars="200"/>
        <w:textAlignment w:val="auto"/>
      </w:pPr>
      <w:r>
        <w:rPr>
          <w:rFonts w:hint="eastAsia" w:ascii="Times New Roman" w:hAnsi="Times New Roman" w:eastAsia="方正仿宋_GBK"/>
          <w:bCs/>
          <w:color w:val="000000"/>
          <w:sz w:val="28"/>
          <w:szCs w:val="28"/>
        </w:rPr>
        <w:t>6.</w:t>
      </w:r>
      <w:r>
        <w:rPr>
          <w:rFonts w:ascii="Times New Roman" w:hAnsi="Times New Roman" w:eastAsia="方正仿宋_GBK"/>
          <w:bCs/>
          <w:color w:val="000000"/>
          <w:sz w:val="28"/>
          <w:szCs w:val="28"/>
        </w:rPr>
        <w:t>概念验证中心人才队伍的</w:t>
      </w:r>
      <w:r>
        <w:rPr>
          <w:rFonts w:hint="eastAsia" w:ascii="Times New Roman" w:hAnsi="Times New Roman" w:eastAsia="方正仿宋_GBK"/>
          <w:bCs/>
          <w:color w:val="000000"/>
          <w:sz w:val="28"/>
          <w:szCs w:val="28"/>
        </w:rPr>
        <w:t>聘用证明、</w:t>
      </w:r>
      <w:r>
        <w:rPr>
          <w:rFonts w:ascii="Times New Roman" w:hAnsi="Times New Roman" w:eastAsia="方正仿宋_GBK"/>
          <w:bCs/>
          <w:color w:val="000000"/>
          <w:sz w:val="28"/>
          <w:szCs w:val="28"/>
        </w:rPr>
        <w:t>学历、技术职称和专业认证的证明材料。</w:t>
      </w:r>
    </w:p>
    <w:p w14:paraId="0BA45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firstLine="560" w:firstLineChars="200"/>
        <w:textAlignment w:val="auto"/>
        <w:rPr>
          <w:rFonts w:ascii="Times New Roman" w:hAnsi="Times New Roman" w:eastAsia="方正仿宋_GBK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bCs/>
          <w:color w:val="000000"/>
          <w:sz w:val="28"/>
          <w:szCs w:val="28"/>
        </w:rPr>
        <w:t>7</w:t>
      </w:r>
      <w:r>
        <w:rPr>
          <w:rFonts w:ascii="Times New Roman" w:hAnsi="Times New Roman" w:eastAsia="方正仿宋_GBK"/>
          <w:bCs/>
          <w:color w:val="000000"/>
          <w:sz w:val="28"/>
          <w:szCs w:val="28"/>
        </w:rPr>
        <w:t>.概念验证中心服务单位名单及服务</w:t>
      </w:r>
      <w:r>
        <w:rPr>
          <w:rFonts w:hint="eastAsia" w:ascii="Times New Roman" w:hAnsi="Times New Roman" w:eastAsia="方正仿宋_GBK"/>
          <w:bCs/>
          <w:color w:val="000000"/>
          <w:sz w:val="28"/>
          <w:szCs w:val="28"/>
        </w:rPr>
        <w:t>项目</w:t>
      </w:r>
      <w:r>
        <w:rPr>
          <w:rFonts w:ascii="Times New Roman" w:hAnsi="Times New Roman" w:eastAsia="方正仿宋_GBK"/>
          <w:bCs/>
          <w:color w:val="000000"/>
          <w:sz w:val="28"/>
          <w:szCs w:val="28"/>
        </w:rPr>
        <w:t>证明材料。</w:t>
      </w:r>
    </w:p>
    <w:p w14:paraId="6AF8A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firstLine="560" w:firstLineChars="200"/>
        <w:textAlignment w:val="auto"/>
        <w:rPr>
          <w:rFonts w:ascii="Times New Roman" w:hAnsi="Times New Roman" w:eastAsia="方正仿宋_GBK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bCs/>
          <w:color w:val="000000"/>
          <w:sz w:val="28"/>
          <w:szCs w:val="28"/>
        </w:rPr>
        <w:t>8</w:t>
      </w:r>
      <w:r>
        <w:rPr>
          <w:rFonts w:ascii="Times New Roman" w:hAnsi="Times New Roman" w:eastAsia="方正仿宋_GBK"/>
          <w:bCs/>
          <w:color w:val="000000"/>
          <w:sz w:val="28"/>
          <w:szCs w:val="28"/>
        </w:rPr>
        <w:t>.概念验证中心研发或技术合作单位的相关证明材料，包括法人营业执照、合作协议复印件等。</w:t>
      </w:r>
    </w:p>
    <w:p w14:paraId="76892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"/>
          <w:bCs/>
          <w:color w:val="000000"/>
          <w:sz w:val="32"/>
          <w:szCs w:val="32"/>
        </w:rPr>
      </w:pPr>
    </w:p>
    <w:p w14:paraId="4D0E9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"/>
          <w:bCs/>
          <w:color w:val="000000"/>
          <w:sz w:val="32"/>
          <w:szCs w:val="32"/>
        </w:rPr>
      </w:pPr>
    </w:p>
    <w:p w14:paraId="28E9E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"/>
          <w:bCs/>
          <w:color w:val="000000"/>
          <w:sz w:val="32"/>
          <w:szCs w:val="32"/>
        </w:rPr>
      </w:pPr>
    </w:p>
    <w:p w14:paraId="4E470E73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404CE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BAAC1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3BAAC1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07C7A">
    <w:pPr>
      <w:pStyle w:val="4"/>
      <w:jc w:val="center"/>
      <w:rPr>
        <w:rFonts w:hint="eastAsia" w:ascii="宋体" w:hAnsi="宋体" w:cs="宋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F165A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EF165A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3D829BB">
    <w:pPr>
      <w:pStyle w:val="4"/>
      <w:rPr>
        <w:rFonts w:hint="eastAsia" w:ascii="宋体" w:hAnsi="宋体" w:cs="宋体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B1935"/>
    <w:rsid w:val="53F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uppressAutoHyphens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uppressAutoHyphens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qFormat/>
    <w:uiPriority w:val="0"/>
    <w:pPr>
      <w:widowControl w:val="0"/>
      <w:suppressAutoHyphens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2025-08-19T09:25:00Z</dcterms:created>
  <dc:creator>何玉清</dc:creator>
  <cp:lastModifiedBy>何玉清</cp:lastModifiedBy>
  <dcterms:modified xsi:type="dcterms:W3CDTF">2025-08-19T09:25:35Z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5163F1F757194B6F81C7EF0C7548A112_11</vt:lpwstr>
  </property>
  <property fmtid="{D5CDD505-2E9C-101B-9397-08002B2CF9AE}" pid="4" name="KSOTemplateDocerSaveRecord">
    <vt:lpwstr>eyJoZGlkIjoiMjViNmRhNmE0NmEzNDMxMTIyOGUyMTY0MWE5MDhhMWEiLCJ1c2VySWQiOiI1NzEwNzY0NDEifQ==</vt:lpwstr>
  </property>
</Properties>
</file>