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ind w:left="0" w:left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重大技术装备重点领域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一、高端工业母机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（一）数控机床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（二）铸造装备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（三）锻压装备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（四）焊接装备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（五）热、表面处理装备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（六）增材制造装备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（七）其它成形装备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（八）高端工业母机核心系统和关键零部件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二、电力装备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（一）核电机组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（二）大型火电机组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（三）大型水电机组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（四）大型风电机组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（五）太阳能机组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（六）生物质能发电机组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（七）储能装备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（八）超、特高压输变电装备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三、大型矿山和冶金装备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（一）千万吨级井工综采综掘成套装备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（二）千万吨级大型露天矿用装备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（三）金属冶炼铸造装备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（四）热轧机装备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（五）冷轧机装备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（六）挤压机装备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（七）轧管机装备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（八）物料搬运及港口机械装备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（九）大型矿山和冶金装备核心系统和关键零部件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四、大型石油和化工装备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（一）陆地油气钻采装备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（二）油气管道集输装备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（三）千万吨级炼油装置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（四）百万吨级乙烯装置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（五）百万吨级精对苯二甲酸装置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（六）煤化工成套装备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（七）其它石油、化工装备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（八）大型石油、化工装备核心系统和关键零部件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五、先进节能环保装备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（一）水治理处置装备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（二）大气治理处置装备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（三）固体废物处置装备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（四）资源综合利用装备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（五）先进节能装备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六、先进轨道交通装备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（一）动车组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（二）铁路机车车辆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（三）铁路工程机械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（四）城市轨道交通车辆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（五）轨道交通装备核心系统和关键零部件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七、新型农业机械装备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（一）新型高效拖拉机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（二）自走式收获机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（三）大型播种机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（四）植保机械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（五）新型农业机械装备核心系统和关键零部件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 xml:space="preserve">八、大型工程机械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（一）据进机械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（二）起重机械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（三）挖掘铲运机械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（四）路面压实与桩工机械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（五）安全应急装备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（六）大型工程机械核心系统和关键零部件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九、新型轻工和纺织机械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 xml:space="preserve">（一）食品药品机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（二）洗涤机械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（三）造纸机械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（四）印刷机械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（五）纺纱机械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 xml:space="preserve">（六）织造机械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（七）印染整理机械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（八）化纤与非织布机械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十、高端医疗装备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（一）手术装备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（二）医学影像装备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（三）放射治疗装备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（四）体外诊断装备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 xml:space="preserve">（五）卫生应急装备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（六）高端医疗装备核心系统和关键零部件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 xml:space="preserve">十一、精密仪器仪表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 xml:space="preserve">（一）仪器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 xml:space="preserve">（二）仪表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（三）其它测量检测工具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十二、重大技术装备关键配套及基础件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（一）液压气动密封装置及系统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（二）轴承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（三）传动系统及连接件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（四）控制部件及系统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2"/>
          <w:sz w:val="32"/>
          <w:szCs w:val="32"/>
          <w:lang w:val="en-US" w:eastAsia="zh-CN"/>
        </w:rPr>
        <w:t>十三、</w:t>
      </w:r>
      <w:r>
        <w:rPr>
          <w:rFonts w:hint="eastAsia" w:ascii="仿宋_GB2312" w:hAnsi="仿宋_GB2312" w:eastAsia="仿宋_GB2312" w:cs="仿宋_GB2312"/>
          <w:b/>
          <w:spacing w:val="-2"/>
          <w:sz w:val="32"/>
          <w:szCs w:val="32"/>
        </w:rPr>
        <w:t>电子专用装备领域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（一）集成电路生产装备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（二）片式元件生产装备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（三）平板显示器生产装备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（四）太阳能电池生产装备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2"/>
          <w:sz w:val="32"/>
          <w:szCs w:val="32"/>
          <w:lang w:val="en-US" w:eastAsia="zh-CN"/>
        </w:rPr>
        <w:t>十四、</w:t>
      </w:r>
      <w:r>
        <w:rPr>
          <w:rFonts w:hint="eastAsia" w:ascii="仿宋_GB2312" w:hAnsi="仿宋_GB2312" w:eastAsia="仿宋_GB2312" w:cs="仿宋_GB2312"/>
          <w:b/>
          <w:spacing w:val="-2"/>
          <w:sz w:val="32"/>
          <w:szCs w:val="32"/>
        </w:rPr>
        <w:t>航空航天领域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（一）固定翼飞机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（二）直升机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（三）无人机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（四）航天运载器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（五）航天飞行器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（六）机场地面设备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（七）航空航天核心系统和关键零部件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5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2"/>
          <w:sz w:val="32"/>
          <w:szCs w:val="32"/>
          <w:lang w:val="en-US" w:eastAsia="zh-CN"/>
        </w:rPr>
        <w:t>十五、</w:t>
      </w:r>
      <w:r>
        <w:rPr>
          <w:rFonts w:hint="eastAsia" w:ascii="仿宋_GB2312" w:hAnsi="仿宋_GB2312" w:eastAsia="仿宋_GB2312" w:cs="仿宋_GB2312"/>
          <w:b/>
          <w:spacing w:val="-2"/>
          <w:sz w:val="32"/>
          <w:szCs w:val="32"/>
        </w:rPr>
        <w:t>船舶与海洋工程领域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（一）船舶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（二）海洋工程装备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（三）海洋油气钻采装备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（四）船舶与海洋工程装备核心系统和关键零部件</w:t>
      </w:r>
    </w:p>
    <w:p/>
    <w:p>
      <w:pP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E00D8D95-9DAB-4504-8466-AE66692BA9CA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BE4DA9C4-6079-46AE-9A8A-C3BCA8E217E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EEA677C-3E86-4D51-9545-2A1CAE54A06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TBkYmY5ZmUyYmExM2VkMjRkNzkxNjU0YjQ5ZGQifQ=="/>
  </w:docVars>
  <w:rsids>
    <w:rsidRoot w:val="00000000"/>
    <w:rsid w:val="05D65B39"/>
    <w:rsid w:val="38571052"/>
    <w:rsid w:val="4949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11"/>
    <w:basedOn w:val="4"/>
    <w:autoRedefine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6">
    <w:name w:val="font01"/>
    <w:basedOn w:val="4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31"/>
    <w:basedOn w:val="4"/>
    <w:autoRedefine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2024-04-02T09:40:00Z</dcterms:created>
  <dc:creator>lyy</dc:creator>
  <cp:lastModifiedBy>crystal</cp:lastModifiedBy>
  <dcterms:modified xsi:type="dcterms:W3CDTF">2024-04-03T02:31:53Z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F9E01EF3C4FE4FFBBEC9B60F49D2DD50_12</vt:lpwstr>
  </property>
</Properties>
</file>