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44"/>
        </w:rPr>
        <w:t>政策兑现申请表</w:t>
      </w:r>
    </w:p>
    <w:p>
      <w:pPr>
        <w:spacing w:line="440" w:lineRule="exact"/>
        <w:ind w:firstLine="480"/>
        <w:rPr>
          <w:rFonts w:ascii="黑体" w:hAnsi="黑体" w:eastAsia="黑体"/>
          <w:sz w:val="24"/>
        </w:rPr>
      </w:pPr>
    </w:p>
    <w:p>
      <w:pPr>
        <w:spacing w:line="440" w:lineRule="exact"/>
        <w:rPr>
          <w:rFonts w:ascii="楷体_GB2312" w:hAnsi="黑体" w:eastAsia="楷体_GB2312"/>
          <w:sz w:val="28"/>
        </w:rPr>
      </w:pPr>
      <w:r>
        <w:rPr>
          <w:rFonts w:hint="eastAsia" w:ascii="楷体_GB2312" w:hAnsi="黑体" w:eastAsia="楷体_GB2312"/>
          <w:sz w:val="28"/>
        </w:rPr>
        <w:t xml:space="preserve">申报单位（盖章）：       </w:t>
      </w:r>
      <w:r>
        <w:rPr>
          <w:rFonts w:ascii="楷体_GB2312" w:hAnsi="黑体" w:eastAsia="楷体_GB2312"/>
          <w:sz w:val="28"/>
        </w:rPr>
        <w:t xml:space="preserve">                  </w:t>
      </w:r>
      <w:r>
        <w:rPr>
          <w:rFonts w:hint="eastAsia" w:ascii="楷体_GB2312" w:hAnsi="黑体" w:eastAsia="楷体_GB2312"/>
          <w:sz w:val="28"/>
        </w:rPr>
        <w:t xml:space="preserve">  年  月  日     </w:t>
      </w:r>
    </w:p>
    <w:tbl>
      <w:tblPr>
        <w:tblStyle w:val="6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24"/>
        <w:gridCol w:w="453"/>
        <w:gridCol w:w="2268"/>
        <w:gridCol w:w="141"/>
        <w:gridCol w:w="1276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实际办公地址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66" w:type="dxa"/>
            <w:vAlign w:val="center"/>
          </w:tcPr>
          <w:p>
            <w:pPr>
              <w:spacing w:line="440" w:lineRule="exact"/>
              <w:ind w:firstLine="48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66" w:type="dxa"/>
            <w:vAlign w:val="center"/>
          </w:tcPr>
          <w:p>
            <w:pPr>
              <w:spacing w:line="440" w:lineRule="exact"/>
              <w:ind w:firstLine="48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政策兑现申请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申请条款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申请金额（万元）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例：第20-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</w:rPr>
              <w:t>条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30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202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3年</w:t>
            </w:r>
            <w:r>
              <w:rPr>
                <w:rFonts w:hint="eastAsia" w:ascii="宋体" w:hAnsi="宋体" w:eastAsia="宋体"/>
                <w:sz w:val="28"/>
              </w:rPr>
              <w:t>获得国家级技术标准创新基地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3" w:type="dxa"/>
            <w:gridSpan w:val="7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企业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</w:tc>
        <w:tc>
          <w:tcPr>
            <w:tcW w:w="7328" w:type="dxa"/>
            <w:gridSpan w:val="6"/>
            <w:vAlign w:val="center"/>
          </w:tcPr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我公司承诺：经自查，本申请表中所填报内容和本单位提供的文件和资料真实有效，愿意接受有关部门的检查、监督，我公司对此承担一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切法律责任。如有违法违纪行为，将退还政策资金。本单位承诺自收到本次申请政策资金之日起，5年内工商、税务、统计关系不迁出高新区，否则将退还本次享受政策资金。</w:t>
            </w:r>
          </w:p>
          <w:p>
            <w:pPr>
              <w:spacing w:line="440" w:lineRule="exact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法定代表人（签字）：               单位（公章）：</w:t>
            </w:r>
          </w:p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firstLine="4800" w:firstLineChars="20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  <w:p>
            <w:pPr>
              <w:spacing w:line="440" w:lineRule="exact"/>
              <w:ind w:firstLine="4800" w:firstLineChars="2000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44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ODE0ODJjNTMxODU0ZTI3NTgzNGJhMjRjZjViNTAifQ=="/>
  </w:docVars>
  <w:rsids>
    <w:rsidRoot w:val="00FB401C"/>
    <w:rsid w:val="00045B2C"/>
    <w:rsid w:val="00247AB4"/>
    <w:rsid w:val="0031774F"/>
    <w:rsid w:val="007755E7"/>
    <w:rsid w:val="00816C83"/>
    <w:rsid w:val="008E6D71"/>
    <w:rsid w:val="00971F44"/>
    <w:rsid w:val="00A227AB"/>
    <w:rsid w:val="00AC77B0"/>
    <w:rsid w:val="00C212E8"/>
    <w:rsid w:val="00CB6403"/>
    <w:rsid w:val="00CD5A5B"/>
    <w:rsid w:val="00EB6233"/>
    <w:rsid w:val="00FB401C"/>
    <w:rsid w:val="00FC018A"/>
    <w:rsid w:val="22925B95"/>
    <w:rsid w:val="58A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方正小标宋简体" w:cs="Times New Roman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0">
    <w:name w:val="页眉 字符"/>
    <w:basedOn w:val="7"/>
    <w:link w:val="5"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258</Words>
  <Characters>266</Characters>
  <Lines>2</Lines>
  <Paragraphs>1</Paragraphs>
  <TotalTime>18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2022-12-27T08:37:00Z</dcterms:created>
  <dc:creator>Windows User</dc:creator>
  <cp:lastModifiedBy>张梦珂</cp:lastModifiedBy>
  <dcterms:modified xsi:type="dcterms:W3CDTF">2024-04-02T01:01:55Z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8BFE1D576E804BD59FA289894AE96DC4_12</vt:lpwstr>
  </property>
</Properties>
</file>