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</w:t>
      </w:r>
      <w:r>
        <w:rPr>
          <w:rFonts w:hint="eastAsia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shd w:val="clear" w:color="auto" w:fill="FFFFFF"/>
        <w:snapToGrid w:val="0"/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表1：</w:t>
      </w:r>
      <w:r>
        <w:rPr>
          <w:rFonts w:hint="eastAsia" w:ascii="方正小标宋简体" w:eastAsia="方正小标宋简体"/>
          <w:sz w:val="36"/>
          <w:szCs w:val="36"/>
        </w:rPr>
        <w:t>企业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六大类标准参数明细</w:t>
      </w:r>
      <w:r>
        <w:rPr>
          <w:rFonts w:hint="eastAsia" w:ascii="方正小标宋简体" w:eastAsia="方正小标宋简体"/>
          <w:sz w:val="36"/>
          <w:szCs w:val="36"/>
        </w:rPr>
        <w:t>表</w:t>
      </w:r>
    </w:p>
    <w:p>
      <w:pPr>
        <w:snapToGrid w:val="0"/>
        <w:spacing w:line="560" w:lineRule="exact"/>
        <w:rPr>
          <w:rFonts w:hint="eastAsia" w:ascii="楷体" w:hAnsi="楷体" w:eastAsia="楷体"/>
          <w:sz w:val="24"/>
        </w:rPr>
      </w:pPr>
    </w:p>
    <w:p>
      <w:pPr>
        <w:snapToGrid w:val="0"/>
        <w:spacing w:line="56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楷体" w:hAnsi="楷体" w:eastAsia="楷体"/>
          <w:sz w:val="24"/>
        </w:rPr>
        <w:t xml:space="preserve">企业盖章： </w:t>
      </w:r>
    </w:p>
    <w:tbl>
      <w:tblPr>
        <w:tblStyle w:val="6"/>
        <w:tblW w:w="85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688"/>
        <w:gridCol w:w="1100"/>
        <w:gridCol w:w="1062"/>
        <w:gridCol w:w="663"/>
        <w:gridCol w:w="662"/>
        <w:gridCol w:w="1075"/>
        <w:gridCol w:w="1163"/>
        <w:gridCol w:w="1079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参数类型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参数名称</w:t>
            </w: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标准内容</w:t>
            </w:r>
          </w:p>
        </w:tc>
        <w:tc>
          <w:tcPr>
            <w:tcW w:w="132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标准上下限</w:t>
            </w: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标准来源</w:t>
            </w: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达标率（%）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  <w:lang w:val="en-US" w:eastAsia="zh-CN"/>
              </w:rPr>
              <w:t>单据编号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6" w:hRule="atLeas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工艺参数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36" w:hRule="atLeas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质量参数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46" w:hRule="atLeas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物耗参数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56" w:hRule="atLeas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能耗参数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06" w:hRule="atLeas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环保参数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" w:type="dxa"/>
          <w:trHeight w:val="486" w:hRule="atLeast"/>
          <w:jc w:val="center"/>
        </w:trPr>
        <w:tc>
          <w:tcPr>
            <w:tcW w:w="108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应急响应参数</w:t>
            </w:r>
          </w:p>
        </w:tc>
        <w:tc>
          <w:tcPr>
            <w:tcW w:w="6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 w:bidi="ar"/>
        </w:rPr>
        <w:t>说明：</w:t>
      </w:r>
      <w:r>
        <w:rPr>
          <w:rFonts w:hint="eastAsia" w:eastAsia="仿宋_GB2312"/>
          <w:sz w:val="24"/>
          <w:szCs w:val="24"/>
          <w:lang w:val="en-US" w:eastAsia="zh-CN"/>
        </w:rPr>
        <w:t>1.</w:t>
      </w:r>
      <w:r>
        <w:rPr>
          <w:rFonts w:hint="eastAsia" w:eastAsia="仿宋_GB2312"/>
          <w:sz w:val="24"/>
          <w:szCs w:val="24"/>
        </w:rPr>
        <w:t>光盘</w:t>
      </w:r>
      <w:r>
        <w:rPr>
          <w:rFonts w:hint="eastAsia" w:eastAsia="仿宋_GB2312"/>
          <w:sz w:val="24"/>
          <w:szCs w:val="24"/>
          <w:lang w:eastAsia="zh-CN"/>
        </w:rPr>
        <w:t>中提供的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"/>
        </w:rPr>
        <w:t>本表需用EXCEL编辑，达标率需用记录数据对标上下限公式计算所得；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有信息系统可直接导出，仅需提供系统页面截图。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640" w:firstLineChars="0"/>
        <w:jc w:val="left"/>
        <w:textAlignment w:val="auto"/>
        <w:outlineLvl w:val="9"/>
        <w:rPr>
          <w:rFonts w:hint="eastAsia" w:ascii="方正小标宋简体" w:hAnsi="宋体" w:eastAsia="方正小标宋简体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2.企业另需提供工艺流程图、单据（如巡检记录单、检验单等），其中单据需编号并在流程图中标注。</w:t>
      </w:r>
    </w:p>
    <w:p>
      <w:pPr>
        <w:pStyle w:val="2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pStyle w:val="2"/>
        <w:rPr>
          <w:rFonts w:hint="eastAsia" w:ascii="方正小标宋简体" w:hAnsi="宋体" w:eastAsia="方正小标宋简体"/>
          <w:sz w:val="36"/>
          <w:szCs w:val="36"/>
        </w:rPr>
      </w:pPr>
    </w:p>
    <w:p>
      <w:pPr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br w:type="page"/>
      </w:r>
    </w:p>
    <w:p>
      <w:pPr>
        <w:snapToGrid w:val="0"/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表2：</w:t>
      </w:r>
      <w:r>
        <w:rPr>
          <w:rFonts w:hint="eastAsia" w:ascii="方正小标宋简体" w:hAnsi="宋体" w:eastAsia="方正小标宋简体"/>
          <w:sz w:val="36"/>
          <w:szCs w:val="36"/>
        </w:rPr>
        <w:t>企业定标贯标情况表</w:t>
      </w:r>
    </w:p>
    <w:p>
      <w:pPr>
        <w:snapToGrid w:val="0"/>
        <w:spacing w:line="560" w:lineRule="exact"/>
        <w:rPr>
          <w:rFonts w:hint="eastAsia" w:ascii="楷体" w:hAnsi="楷体" w:eastAsia="楷体"/>
          <w:sz w:val="24"/>
        </w:rPr>
      </w:pPr>
    </w:p>
    <w:p>
      <w:pPr>
        <w:snapToGrid w:val="0"/>
        <w:spacing w:line="56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楷体" w:hAnsi="楷体" w:eastAsia="楷体"/>
          <w:sz w:val="24"/>
        </w:rPr>
        <w:t xml:space="preserve">企业盖章： </w:t>
      </w:r>
    </w:p>
    <w:tbl>
      <w:tblPr>
        <w:tblStyle w:val="6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31"/>
        <w:gridCol w:w="1006"/>
        <w:gridCol w:w="932"/>
        <w:gridCol w:w="997"/>
        <w:gridCol w:w="1187"/>
        <w:gridCol w:w="965"/>
        <w:gridCol w:w="985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车间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应制定标准的参数数量</w:t>
            </w:r>
          </w:p>
        </w:tc>
        <w:tc>
          <w:tcPr>
            <w:tcW w:w="100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已制定标准的参数数量</w:t>
            </w:r>
          </w:p>
        </w:tc>
        <w:tc>
          <w:tcPr>
            <w:tcW w:w="93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已执行标准的参数数量</w:t>
            </w:r>
          </w:p>
        </w:tc>
        <w:tc>
          <w:tcPr>
            <w:tcW w:w="9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标准要求控制的参数数量</w:t>
            </w:r>
          </w:p>
        </w:tc>
        <w:tc>
          <w:tcPr>
            <w:tcW w:w="1187" w:type="dxa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执行标准要求控制的参数数量</w:t>
            </w:r>
          </w:p>
        </w:tc>
        <w:tc>
          <w:tcPr>
            <w:tcW w:w="96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定标率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（%）</w:t>
            </w:r>
          </w:p>
        </w:tc>
        <w:tc>
          <w:tcPr>
            <w:tcW w:w="98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达标率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（%）</w:t>
            </w:r>
          </w:p>
        </w:tc>
        <w:tc>
          <w:tcPr>
            <w:tcW w:w="10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贯标率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车间1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车间2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…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89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06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32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6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985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shd w:val="clear" w:color="auto" w:fill="auto"/>
            <w:vAlign w:val="top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b/>
          <w:sz w:val="24"/>
          <w:szCs w:val="24"/>
          <w:lang w:bidi="ar"/>
        </w:rPr>
        <w:t>说明：</w:t>
      </w:r>
      <w:r>
        <w:rPr>
          <w:rFonts w:hint="eastAsia" w:eastAsia="仿宋_GB2312"/>
          <w:sz w:val="24"/>
          <w:szCs w:val="24"/>
        </w:rPr>
        <w:t>光盘</w:t>
      </w:r>
      <w:r>
        <w:rPr>
          <w:rFonts w:hint="eastAsia" w:eastAsia="仿宋_GB2312"/>
          <w:sz w:val="24"/>
          <w:szCs w:val="24"/>
          <w:lang w:eastAsia="zh-CN"/>
        </w:rPr>
        <w:t>中提供的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"/>
        </w:rPr>
        <w:t>本表需用EXCEL编辑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 w:bidi="ar"/>
        </w:rPr>
        <w:t>，根据《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bidi="ar"/>
        </w:rPr>
        <w:t>企业六大类标准参数明细表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 w:bidi="ar"/>
        </w:rPr>
        <w:t>》，由公式计算自动生成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b/>
          <w:sz w:val="28"/>
          <w:szCs w:val="28"/>
          <w:lang w:bidi="ar"/>
        </w:rPr>
        <w:tab/>
      </w: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楷体" w:hAnsi="楷体" w:eastAsia="楷体"/>
          <w:sz w:val="24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表3：企业首检合格率情况</w:t>
      </w:r>
      <w:r>
        <w:rPr>
          <w:rFonts w:hint="eastAsia" w:ascii="方正小标宋简体" w:hAnsi="宋体" w:eastAsia="方正小标宋简体"/>
          <w:sz w:val="36"/>
          <w:szCs w:val="36"/>
        </w:rPr>
        <w:t>表</w:t>
      </w:r>
    </w:p>
    <w:p>
      <w:pPr>
        <w:snapToGrid w:val="0"/>
        <w:spacing w:line="560" w:lineRule="exact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楷体" w:hAnsi="楷体" w:eastAsia="楷体"/>
          <w:sz w:val="24"/>
        </w:rPr>
        <w:t xml:space="preserve">企业盖章： </w:t>
      </w:r>
    </w:p>
    <w:tbl>
      <w:tblPr>
        <w:tblStyle w:val="6"/>
        <w:tblW w:w="903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9"/>
        <w:gridCol w:w="1491"/>
        <w:gridCol w:w="1546"/>
        <w:gridCol w:w="1538"/>
        <w:gridCol w:w="1837"/>
        <w:gridCol w:w="16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工序编号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检验工序名称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检验内容说明</w:t>
            </w: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首检合格率（%）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统计起止年月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检验单据编号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6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before="0" w:beforeAutospacing="0" w:after="0" w:afterAutospacing="0" w:line="500" w:lineRule="exac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</w:pPr>
      <w:r>
        <w:rPr>
          <w:rFonts w:ascii="仿宋_GB2312" w:hAnsi="仿宋_GB2312" w:eastAsia="仿宋_GB2312" w:cs="仿宋_GB2312"/>
          <w:b/>
          <w:sz w:val="24"/>
          <w:szCs w:val="24"/>
          <w:lang w:bidi="ar"/>
        </w:rPr>
        <w:t>说明：</w:t>
      </w:r>
      <w:r>
        <w:rPr>
          <w:rFonts w:hint="eastAsia" w:eastAsia="仿宋_GB2312"/>
          <w:sz w:val="24"/>
          <w:szCs w:val="24"/>
        </w:rPr>
        <w:t>光盘</w:t>
      </w:r>
      <w:r>
        <w:rPr>
          <w:rFonts w:hint="eastAsia" w:eastAsia="仿宋_GB2312"/>
          <w:sz w:val="24"/>
          <w:szCs w:val="24"/>
          <w:lang w:eastAsia="zh-CN"/>
        </w:rPr>
        <w:t>中提供的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24"/>
          <w:szCs w:val="24"/>
          <w:lang w:val="en-US" w:eastAsia="zh-CN" w:bidi="ar"/>
        </w:rPr>
        <w:t>本表需用EXCEL编辑，首检合格率需提供计算过程；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"/>
        </w:rPr>
        <w:t>有信息系统可直接导出，仅需提供系统页面截图。企业需对检验单据编号，并在工艺流程图中标注。</w:t>
      </w:r>
    </w:p>
    <w:p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814" w:left="1587" w:header="851" w:footer="1417" w:gutter="0"/>
      <w:paperSrc/>
      <w:pgNumType w:fmt="numberInDash" w:start="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C6A86"/>
    <w:rsid w:val="07A72DF3"/>
    <w:rsid w:val="1A8841D9"/>
    <w:rsid w:val="1F77A47F"/>
    <w:rsid w:val="22757D49"/>
    <w:rsid w:val="29B51E6D"/>
    <w:rsid w:val="2C17476D"/>
    <w:rsid w:val="2CE21F75"/>
    <w:rsid w:val="2E2C2317"/>
    <w:rsid w:val="2FC91F9D"/>
    <w:rsid w:val="31050493"/>
    <w:rsid w:val="31415D21"/>
    <w:rsid w:val="38FF53E8"/>
    <w:rsid w:val="3ABC7384"/>
    <w:rsid w:val="3B3924C5"/>
    <w:rsid w:val="3CDB409D"/>
    <w:rsid w:val="42B024EC"/>
    <w:rsid w:val="459C6A86"/>
    <w:rsid w:val="474F5E2A"/>
    <w:rsid w:val="52B45FD3"/>
    <w:rsid w:val="53ACE91B"/>
    <w:rsid w:val="5AFD391E"/>
    <w:rsid w:val="5CCB3927"/>
    <w:rsid w:val="5EF137BA"/>
    <w:rsid w:val="5FDF2E2F"/>
    <w:rsid w:val="63FF850A"/>
    <w:rsid w:val="69FF72B8"/>
    <w:rsid w:val="6BFFC329"/>
    <w:rsid w:val="6DDFA735"/>
    <w:rsid w:val="6DF9C3BD"/>
    <w:rsid w:val="6EF97079"/>
    <w:rsid w:val="6FCE8E56"/>
    <w:rsid w:val="6FFBF034"/>
    <w:rsid w:val="77740311"/>
    <w:rsid w:val="7A704004"/>
    <w:rsid w:val="7B063264"/>
    <w:rsid w:val="7CB5137D"/>
    <w:rsid w:val="7EAC124C"/>
    <w:rsid w:val="AB9F59CB"/>
    <w:rsid w:val="CBBDC91A"/>
    <w:rsid w:val="DDFF3D3E"/>
    <w:rsid w:val="DF97394A"/>
    <w:rsid w:val="DFEF13C6"/>
    <w:rsid w:val="E2BCE9C9"/>
    <w:rsid w:val="E57F696F"/>
    <w:rsid w:val="ECDE9EE6"/>
    <w:rsid w:val="ED07CDE9"/>
    <w:rsid w:val="EDFEC1B5"/>
    <w:rsid w:val="EFFBFFE5"/>
    <w:rsid w:val="F2F40C2A"/>
    <w:rsid w:val="F3E3A323"/>
    <w:rsid w:val="F7DED2B8"/>
    <w:rsid w:val="F7FDAE14"/>
    <w:rsid w:val="FB3DAD2D"/>
    <w:rsid w:val="FB63E231"/>
    <w:rsid w:val="FBDC4FA8"/>
    <w:rsid w:val="FBDDCDB9"/>
    <w:rsid w:val="FEDB2C41"/>
    <w:rsid w:val="FFD5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customStyle="1" w:styleId="8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2022-09-26T07:33:00Z</dcterms:created>
  <dc:creator>温晓丹</dc:creator>
  <cp:lastModifiedBy>费枝梅</cp:lastModifiedBy>
  <cp:lastPrinted>2023-02-19T22:33:00Z</cp:lastPrinted>
  <dcterms:modified xsi:type="dcterms:W3CDTF">2023-03-15T14:55:18Z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